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D5662" w:rsidTr="001B0DF6">
        <w:tc>
          <w:tcPr>
            <w:tcW w:w="5103" w:type="dxa"/>
          </w:tcPr>
          <w:p w:rsidR="00DD5662" w:rsidRDefault="00DD5662">
            <w:pPr>
              <w:pStyle w:val="ConsPlusNormal"/>
            </w:pPr>
            <w:r>
              <w:t>22 мая 2003 года</w:t>
            </w:r>
          </w:p>
        </w:tc>
        <w:tc>
          <w:tcPr>
            <w:tcW w:w="5104" w:type="dxa"/>
          </w:tcPr>
          <w:p w:rsidR="00DD5662" w:rsidRDefault="00DD5662">
            <w:pPr>
              <w:pStyle w:val="ConsPlusNormal"/>
              <w:jc w:val="right"/>
            </w:pPr>
            <w:r>
              <w:t>N 54-ФЗ</w:t>
            </w:r>
          </w:p>
        </w:tc>
      </w:tr>
    </w:tbl>
    <w:p w:rsidR="00DD5662" w:rsidRDefault="00DD5662">
      <w:pPr>
        <w:pStyle w:val="ConsPlusNormal"/>
        <w:pBdr>
          <w:top w:val="single" w:sz="6" w:space="0" w:color="auto"/>
        </w:pBdr>
        <w:spacing w:before="100" w:after="100"/>
        <w:jc w:val="both"/>
        <w:rPr>
          <w:sz w:val="2"/>
          <w:szCs w:val="2"/>
        </w:rPr>
      </w:pPr>
    </w:p>
    <w:p w:rsidR="00DD5662" w:rsidRDefault="00DD5662">
      <w:pPr>
        <w:pStyle w:val="ConsPlusNormal"/>
        <w:jc w:val="center"/>
      </w:pPr>
    </w:p>
    <w:p w:rsidR="00DD5662" w:rsidRDefault="00DD5662">
      <w:pPr>
        <w:pStyle w:val="ConsPlusTitle"/>
        <w:jc w:val="center"/>
      </w:pPr>
      <w:r>
        <w:t>РОССИЙСКАЯ ФЕДЕРАЦИЯ</w:t>
      </w:r>
    </w:p>
    <w:p w:rsidR="00DD5662" w:rsidRDefault="00DD5662">
      <w:pPr>
        <w:pStyle w:val="ConsPlusTitle"/>
        <w:jc w:val="center"/>
      </w:pPr>
    </w:p>
    <w:p w:rsidR="00DD5662" w:rsidRPr="001B0DF6" w:rsidRDefault="00DD5662">
      <w:pPr>
        <w:pStyle w:val="ConsPlusTitle"/>
        <w:jc w:val="center"/>
        <w:rPr>
          <w:sz w:val="24"/>
          <w:szCs w:val="24"/>
        </w:rPr>
      </w:pPr>
      <w:r w:rsidRPr="001B0DF6">
        <w:rPr>
          <w:sz w:val="24"/>
          <w:szCs w:val="24"/>
        </w:rPr>
        <w:t>ФЕДЕРАЛЬНЫЙ ЗАКОН</w:t>
      </w:r>
    </w:p>
    <w:p w:rsidR="00DD5662" w:rsidRPr="001B0DF6" w:rsidRDefault="00DD5662">
      <w:pPr>
        <w:pStyle w:val="ConsPlusTitle"/>
        <w:jc w:val="center"/>
        <w:rPr>
          <w:sz w:val="24"/>
          <w:szCs w:val="24"/>
        </w:rPr>
      </w:pPr>
    </w:p>
    <w:p w:rsidR="00DD5662" w:rsidRPr="001B0DF6" w:rsidRDefault="00DD5662">
      <w:pPr>
        <w:pStyle w:val="ConsPlusTitle"/>
        <w:jc w:val="center"/>
        <w:rPr>
          <w:sz w:val="24"/>
          <w:szCs w:val="24"/>
        </w:rPr>
      </w:pPr>
      <w:r w:rsidRPr="001B0DF6">
        <w:rPr>
          <w:sz w:val="24"/>
          <w:szCs w:val="24"/>
        </w:rPr>
        <w:t>О ПРИМЕНЕНИИ</w:t>
      </w:r>
    </w:p>
    <w:p w:rsidR="00DD5662" w:rsidRPr="001B0DF6" w:rsidRDefault="00DD5662">
      <w:pPr>
        <w:pStyle w:val="ConsPlusTitle"/>
        <w:jc w:val="center"/>
        <w:rPr>
          <w:sz w:val="24"/>
          <w:szCs w:val="24"/>
        </w:rPr>
      </w:pPr>
      <w:r w:rsidRPr="001B0DF6">
        <w:rPr>
          <w:sz w:val="24"/>
          <w:szCs w:val="24"/>
        </w:rPr>
        <w:t>КОНТРОЛЬНО-КАССОВОЙ ТЕХНИКИ ПРИ ОСУЩЕСТВЛЕНИИ</w:t>
      </w:r>
    </w:p>
    <w:p w:rsidR="00DD5662" w:rsidRPr="001B0DF6" w:rsidRDefault="00DD5662">
      <w:pPr>
        <w:pStyle w:val="ConsPlusTitle"/>
        <w:jc w:val="center"/>
        <w:rPr>
          <w:sz w:val="24"/>
          <w:szCs w:val="24"/>
        </w:rPr>
      </w:pPr>
      <w:r w:rsidRPr="001B0DF6">
        <w:rPr>
          <w:sz w:val="24"/>
          <w:szCs w:val="24"/>
        </w:rPr>
        <w:t>НАЛИЧНЫХ ДЕНЕЖНЫХ РАСЧЕТОВ И (ИЛИ) РАСЧЕТОВ</w:t>
      </w:r>
    </w:p>
    <w:p w:rsidR="00DD5662" w:rsidRPr="001B0DF6" w:rsidRDefault="00DD5662">
      <w:pPr>
        <w:pStyle w:val="ConsPlusTitle"/>
        <w:jc w:val="center"/>
        <w:rPr>
          <w:sz w:val="24"/>
          <w:szCs w:val="24"/>
        </w:rPr>
      </w:pPr>
      <w:r w:rsidRPr="001B0DF6">
        <w:rPr>
          <w:sz w:val="24"/>
          <w:szCs w:val="24"/>
        </w:rPr>
        <w:t>С ИСПОЛЬЗОВАНИЕМ ЭЛЕКТРОННЫХ СРЕДСТВ ПЛАТЕЖА</w:t>
      </w:r>
    </w:p>
    <w:p w:rsidR="00DD5662" w:rsidRPr="001B0DF6" w:rsidRDefault="00DD5662">
      <w:pPr>
        <w:pStyle w:val="ConsPlusNormal"/>
        <w:rPr>
          <w:sz w:val="24"/>
          <w:szCs w:val="24"/>
        </w:rPr>
      </w:pPr>
    </w:p>
    <w:p w:rsidR="00DD5662" w:rsidRDefault="00DD5662">
      <w:pPr>
        <w:pStyle w:val="ConsPlusNormal"/>
        <w:jc w:val="right"/>
      </w:pPr>
      <w:proofErr w:type="gramStart"/>
      <w:r>
        <w:t>Принят</w:t>
      </w:r>
      <w:proofErr w:type="gramEnd"/>
    </w:p>
    <w:p w:rsidR="00DD5662" w:rsidRDefault="00DD5662">
      <w:pPr>
        <w:pStyle w:val="ConsPlusNormal"/>
        <w:jc w:val="right"/>
      </w:pPr>
      <w:r>
        <w:t>Государственной Думой</w:t>
      </w:r>
    </w:p>
    <w:p w:rsidR="00DD5662" w:rsidRDefault="00DD5662">
      <w:pPr>
        <w:pStyle w:val="ConsPlusNormal"/>
        <w:jc w:val="right"/>
      </w:pPr>
      <w:r>
        <w:t>25 апреля 2003 года</w:t>
      </w:r>
    </w:p>
    <w:p w:rsidR="00DD5662" w:rsidRDefault="00DD5662">
      <w:pPr>
        <w:pStyle w:val="ConsPlusNormal"/>
      </w:pPr>
    </w:p>
    <w:p w:rsidR="00DD5662" w:rsidRDefault="00DD5662">
      <w:pPr>
        <w:pStyle w:val="ConsPlusNormal"/>
        <w:jc w:val="right"/>
      </w:pPr>
      <w:r>
        <w:t>Одобрен</w:t>
      </w:r>
    </w:p>
    <w:p w:rsidR="00DD5662" w:rsidRDefault="00DD5662">
      <w:pPr>
        <w:pStyle w:val="ConsPlusNormal"/>
        <w:jc w:val="right"/>
      </w:pPr>
      <w:r>
        <w:t>Советом Федерации</w:t>
      </w:r>
    </w:p>
    <w:p w:rsidR="00DD5662" w:rsidRDefault="00DD5662">
      <w:pPr>
        <w:pStyle w:val="ConsPlusNormal"/>
        <w:jc w:val="right"/>
      </w:pPr>
      <w:r>
        <w:t>14 мая 2003 года</w:t>
      </w:r>
    </w:p>
    <w:p w:rsidR="00DD5662" w:rsidRDefault="00DD5662">
      <w:pPr>
        <w:pStyle w:val="ConsPlusNormal"/>
        <w:jc w:val="center"/>
      </w:pPr>
    </w:p>
    <w:p w:rsidR="00DD5662" w:rsidRDefault="00DD5662">
      <w:pPr>
        <w:pStyle w:val="ConsPlusNormal"/>
        <w:jc w:val="center"/>
      </w:pPr>
      <w:r>
        <w:t>Список изменяющих документов</w:t>
      </w:r>
    </w:p>
    <w:p w:rsidR="00DD5662" w:rsidRDefault="00DD5662">
      <w:pPr>
        <w:pStyle w:val="ConsPlusNormal"/>
        <w:jc w:val="center"/>
      </w:pPr>
      <w:proofErr w:type="gramStart"/>
      <w:r>
        <w:t>(в ред. Федеральных законов от 03.06.2009 N 121-ФЗ (ред. 17.07.2009),</w:t>
      </w:r>
      <w:proofErr w:type="gramEnd"/>
    </w:p>
    <w:p w:rsidR="00DD5662" w:rsidRDefault="00DD5662">
      <w:pPr>
        <w:pStyle w:val="ConsPlusNormal"/>
        <w:jc w:val="center"/>
      </w:pPr>
      <w:r>
        <w:t>от 17.07.2009 N 162-ФЗ, от 27.07.2010 N 192-ФЗ,</w:t>
      </w:r>
    </w:p>
    <w:p w:rsidR="00DD5662" w:rsidRDefault="00DD5662">
      <w:pPr>
        <w:pStyle w:val="ConsPlusNormal"/>
        <w:jc w:val="center"/>
      </w:pPr>
      <w:r>
        <w:t>от 27.06.2011 N 162-ФЗ, от 25.06.2012 N 94-ФЗ,</w:t>
      </w:r>
    </w:p>
    <w:p w:rsidR="00DD5662" w:rsidRDefault="00DD5662">
      <w:pPr>
        <w:pStyle w:val="ConsPlusNormal"/>
        <w:jc w:val="center"/>
      </w:pPr>
      <w:r>
        <w:t>от 07.05.2013 N 89-ФЗ, от 02.07.2013 N 185-ФЗ,</w:t>
      </w:r>
    </w:p>
    <w:p w:rsidR="00DD5662" w:rsidRDefault="00DD5662">
      <w:pPr>
        <w:pStyle w:val="ConsPlusNormal"/>
        <w:jc w:val="center"/>
      </w:pPr>
      <w:r>
        <w:t>от 25.11.2013 N 317-ФЗ, от 05.05.2014 N 111-ФЗ,</w:t>
      </w:r>
    </w:p>
    <w:p w:rsidR="00DD5662" w:rsidRDefault="00DD5662">
      <w:pPr>
        <w:pStyle w:val="ConsPlusNormal"/>
        <w:jc w:val="center"/>
      </w:pPr>
      <w:r>
        <w:t>от 08.03.2015 N 51-ФЗ, от 03.07.2016 N 290-ФЗ)</w:t>
      </w:r>
    </w:p>
    <w:p w:rsidR="00DD5662" w:rsidRDefault="00DD5662">
      <w:pPr>
        <w:pStyle w:val="ConsPlusNormal"/>
      </w:pPr>
    </w:p>
    <w:p w:rsidR="00DD5662" w:rsidRDefault="00DD5662">
      <w:pPr>
        <w:pStyle w:val="ConsPlusNormal"/>
        <w:ind w:firstLine="540"/>
        <w:jc w:val="both"/>
        <w:outlineLvl w:val="0"/>
      </w:pPr>
      <w:bookmarkStart w:id="0" w:name="Par29"/>
      <w:bookmarkEnd w:id="0"/>
      <w:r>
        <w:t>Статья 1. Законодательство Российской Федерации о применении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pPr>
    </w:p>
    <w:p w:rsidR="00DD5662" w:rsidRDefault="00DD5662">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DD5662" w:rsidRDefault="00DD5662">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DD5662" w:rsidRDefault="00DD5662">
      <w:pPr>
        <w:pStyle w:val="ConsPlusNormal"/>
      </w:pPr>
    </w:p>
    <w:p w:rsidR="00DD5662" w:rsidRDefault="00DD5662">
      <w:pPr>
        <w:pStyle w:val="ConsPlusNormal"/>
        <w:ind w:firstLine="540"/>
        <w:jc w:val="both"/>
        <w:outlineLvl w:val="0"/>
      </w:pPr>
      <w:r>
        <w:t>Статья 1.1. Основные понятия, используемые в настоящем Федеральном законе</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Для целей настоящего Федерального закона используются следующие основные понятия:</w:t>
      </w:r>
    </w:p>
    <w:p w:rsidR="00DD5662" w:rsidRDefault="00DD5662">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DD5662" w:rsidRDefault="00DD5662">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DD5662" w:rsidRDefault="00DD5662">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DD5662" w:rsidRDefault="00DD5662">
      <w:pPr>
        <w:pStyle w:val="ConsPlusNormal"/>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DD5662" w:rsidRDefault="00DD5662">
      <w:pPr>
        <w:pStyle w:val="ConsPlusNormal"/>
        <w:ind w:firstLine="540"/>
        <w:jc w:val="both"/>
      </w:pPr>
      <w:r>
        <w:t xml:space="preserve">заводской номер - уникальный номер экземпляра модели контрольно-кассовой техники, фискального </w:t>
      </w:r>
      <w:r>
        <w:lastRenderedPageBreak/>
        <w:t>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DD5662" w:rsidRDefault="00DD5662">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DD5662" w:rsidRDefault="00DD5662">
      <w:pPr>
        <w:pStyle w:val="ConsPlusNormal"/>
        <w:ind w:firstLine="540"/>
        <w:jc w:val="both"/>
      </w:pPr>
      <w:proofErr w:type="gramStart"/>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DD5662" w:rsidRDefault="00DD5662">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DD5662" w:rsidRDefault="00DD5662">
      <w:pPr>
        <w:pStyle w:val="ConsPlusNormal"/>
        <w:ind w:firstLine="540"/>
        <w:jc w:val="both"/>
      </w:pPr>
      <w:proofErr w:type="gramStart"/>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DD5662" w:rsidRDefault="00DD5662">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DD5662" w:rsidRDefault="00DD5662">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DD5662" w:rsidRDefault="00DD5662">
      <w:pPr>
        <w:pStyle w:val="ConsPlusNormal"/>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DD5662" w:rsidRDefault="00DD5662">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DD5662" w:rsidRDefault="00DD5662">
      <w:pPr>
        <w:pStyle w:val="ConsPlusNormal"/>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DD5662" w:rsidRDefault="00DD5662">
      <w:pPr>
        <w:pStyle w:val="ConsPlusNormal"/>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DD5662" w:rsidRDefault="00DD5662">
      <w:pPr>
        <w:pStyle w:val="ConsPlusNormal"/>
        <w:ind w:firstLine="540"/>
        <w:jc w:val="both"/>
      </w:pPr>
      <w:proofErr w:type="gramStart"/>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t xml:space="preserve"> выигрыша при осуществлении деятельности по организации и проведению лотерей;</w:t>
      </w:r>
    </w:p>
    <w:p w:rsidR="00DD5662" w:rsidRDefault="00DD5662">
      <w:pPr>
        <w:pStyle w:val="ConsPlusNormal"/>
        <w:ind w:firstLine="540"/>
        <w:jc w:val="both"/>
      </w:pPr>
      <w:proofErr w:type="gramStart"/>
      <w: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w:t>
      </w:r>
      <w:r>
        <w:lastRenderedPageBreak/>
        <w:t>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DD5662" w:rsidRDefault="00DD5662">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DD5662" w:rsidRDefault="00DD5662">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DD5662" w:rsidRDefault="00DD5662">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DD5662" w:rsidRDefault="00DD5662">
      <w:pPr>
        <w:pStyle w:val="ConsPlusNormal"/>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t>мастер-ключа</w:t>
      </w:r>
      <w:proofErr w:type="gramEnd"/>
      <w:r>
        <w:t>;</w:t>
      </w:r>
    </w:p>
    <w:p w:rsidR="00DD5662" w:rsidRDefault="00DD5662">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DD5662" w:rsidRDefault="00DD5662">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DD5662" w:rsidRDefault="00DD5662">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DD5662" w:rsidRDefault="00DD5662">
      <w:pPr>
        <w:pStyle w:val="ConsPlusNormal"/>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DD5662" w:rsidRDefault="00DD5662">
      <w:pPr>
        <w:pStyle w:val="ConsPlusNormal"/>
        <w:ind w:firstLine="540"/>
        <w:jc w:val="both"/>
      </w:pPr>
      <w:proofErr w:type="gramStart"/>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DD5662" w:rsidRDefault="00DD5662">
      <w:pPr>
        <w:pStyle w:val="ConsPlusNormal"/>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DD5662" w:rsidRDefault="00DD5662">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DD5662" w:rsidRDefault="00DD5662">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DD5662" w:rsidRDefault="00DD5662">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DD5662" w:rsidRDefault="00DD5662">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DD5662" w:rsidRDefault="00DD5662">
      <w:pPr>
        <w:pStyle w:val="ConsPlusNormal"/>
        <w:ind w:firstLine="540"/>
        <w:jc w:val="both"/>
      </w:pPr>
      <w:r>
        <w:lastRenderedPageBreak/>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DD5662" w:rsidRDefault="00DD5662">
      <w:pPr>
        <w:pStyle w:val="ConsPlusNormal"/>
      </w:pPr>
    </w:p>
    <w:p w:rsidR="00DD5662" w:rsidRDefault="00DD5662">
      <w:pPr>
        <w:pStyle w:val="ConsPlusNormal"/>
        <w:ind w:firstLine="540"/>
        <w:jc w:val="both"/>
        <w:outlineLvl w:val="0"/>
      </w:pPr>
      <w:r>
        <w:t>Статья 1.2. Сфера и правила применения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DD5662" w:rsidRDefault="00DD5662">
      <w:pPr>
        <w:pStyle w:val="ConsPlusNormal"/>
        <w:ind w:firstLine="540"/>
        <w:jc w:val="both"/>
      </w:pPr>
      <w:bookmarkStart w:id="1" w:name="Par91"/>
      <w:bookmarkEnd w:id="1"/>
      <w:r>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w:t>
      </w:r>
      <w:proofErr w:type="gramEnd"/>
    </w:p>
    <w:p w:rsidR="00DD5662" w:rsidRDefault="00DD5662">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DD5662" w:rsidRDefault="00DD5662">
      <w:pPr>
        <w:pStyle w:val="ConsPlusNormal"/>
        <w:ind w:firstLine="540"/>
        <w:jc w:val="both"/>
      </w:pPr>
      <w:r>
        <w:t xml:space="preserve">3. </w:t>
      </w:r>
      <w:proofErr w:type="gramStart"/>
      <w:r>
        <w:t>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DD5662" w:rsidRDefault="00DD5662">
      <w:pPr>
        <w:pStyle w:val="ConsPlusNormal"/>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DD5662" w:rsidRDefault="00DD5662">
      <w:pPr>
        <w:pStyle w:val="ConsPlusNormal"/>
        <w:ind w:firstLine="540"/>
        <w:jc w:val="both"/>
      </w:pPr>
      <w:r>
        <w:t xml:space="preserve">5. </w:t>
      </w:r>
      <w:proofErr w:type="gramStart"/>
      <w:r>
        <w:t>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DD5662" w:rsidRDefault="00DD5662">
      <w:pPr>
        <w:pStyle w:val="ConsPlusNormal"/>
        <w:ind w:firstLine="540"/>
        <w:jc w:val="both"/>
      </w:pPr>
      <w:r>
        <w:t xml:space="preserve">6. </w:t>
      </w:r>
      <w:proofErr w:type="gramStart"/>
      <w:r>
        <w:t>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roofErr w:type="gramEnd"/>
    </w:p>
    <w:p w:rsidR="00DD5662" w:rsidRDefault="00DD5662">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DD5662" w:rsidRDefault="00DD5662">
      <w:pPr>
        <w:pStyle w:val="ConsPlusNormal"/>
        <w:ind w:firstLine="540"/>
        <w:jc w:val="both"/>
      </w:pPr>
      <w:bookmarkStart w:id="2" w:name="Par98"/>
      <w:bookmarkEnd w:id="2"/>
      <w:proofErr w:type="gramStart"/>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w:t>
      </w:r>
      <w:r>
        <w:lastRenderedPageBreak/>
        <w:t>параметров регистрации.</w:t>
      </w:r>
    </w:p>
    <w:p w:rsidR="00DD5662" w:rsidRDefault="00DD5662">
      <w:pPr>
        <w:pStyle w:val="ConsPlusNormal"/>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DD5662" w:rsidRDefault="00DD5662">
      <w:pPr>
        <w:pStyle w:val="ConsPlusNormal"/>
        <w:ind w:firstLine="540"/>
        <w:jc w:val="both"/>
      </w:pPr>
      <w:r>
        <w:t xml:space="preserve">8. </w:t>
      </w:r>
      <w:proofErr w:type="gramStart"/>
      <w: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DD5662" w:rsidRDefault="00DD5662">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DD5662" w:rsidRDefault="00DD5662">
      <w:pPr>
        <w:pStyle w:val="ConsPlusNormal"/>
      </w:pPr>
    </w:p>
    <w:p w:rsidR="00DD5662" w:rsidRDefault="00DD5662">
      <w:pPr>
        <w:pStyle w:val="ConsPlusNormal"/>
        <w:ind w:firstLine="540"/>
        <w:jc w:val="both"/>
        <w:outlineLvl w:val="0"/>
      </w:pPr>
      <w:r>
        <w:t>Статья 2. Особенности применения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pPr>
    </w:p>
    <w:p w:rsidR="00DD5662" w:rsidRDefault="00DD5662">
      <w:pPr>
        <w:pStyle w:val="ConsPlusNormal"/>
        <w:ind w:firstLine="540"/>
        <w:jc w:val="both"/>
      </w:pPr>
      <w:bookmarkStart w:id="3" w:name="Par107"/>
      <w:bookmarkEnd w:id="3"/>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t>дств пл</w:t>
      </w:r>
      <w:proofErr w:type="gramEnd"/>
      <w:r>
        <w:t>атежа, и по передаче распоряжений кредитным организациям об осуществлении перевода денежных средств.</w:t>
      </w:r>
    </w:p>
    <w:p w:rsidR="00DD5662" w:rsidRDefault="00DD5662">
      <w:pPr>
        <w:pStyle w:val="ConsPlusNormal"/>
        <w:ind w:firstLine="540"/>
        <w:jc w:val="both"/>
      </w:pPr>
      <w:bookmarkStart w:id="4" w:name="Par108"/>
      <w:bookmarkEnd w:id="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DD5662" w:rsidRDefault="00DD5662">
      <w:pPr>
        <w:pStyle w:val="ConsPlusNormal"/>
        <w:ind w:firstLine="540"/>
        <w:jc w:val="both"/>
      </w:pPr>
      <w:r>
        <w:t>Кредитные организации обязаны вести перечень автоматических устрой</w:t>
      </w:r>
      <w:proofErr w:type="gramStart"/>
      <w:r>
        <w:t>ств дл</w:t>
      </w:r>
      <w:proofErr w:type="gramEnd"/>
      <w:r>
        <w:t>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DD5662" w:rsidRDefault="00DD5662">
      <w:pPr>
        <w:pStyle w:val="ConsPlusNormal"/>
        <w:ind w:firstLine="540"/>
        <w:jc w:val="both"/>
      </w:pPr>
      <w:bookmarkStart w:id="5" w:name="Par115"/>
      <w:bookmarkEnd w:id="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DD5662" w:rsidRDefault="00DD5662">
      <w:pPr>
        <w:pStyle w:val="ConsPlusNormal"/>
        <w:ind w:firstLine="540"/>
        <w:jc w:val="both"/>
      </w:pPr>
      <w:r>
        <w:t xml:space="preserve">продажа газет и журналов, а также сопутствующих товаров в </w:t>
      </w:r>
      <w:proofErr w:type="spellStart"/>
      <w:r>
        <w:t>газетно</w:t>
      </w:r>
      <w:proofErr w:type="spellEnd"/>
      <w: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DD5662" w:rsidRDefault="00DD5662">
      <w:pPr>
        <w:pStyle w:val="ConsPlusNormal"/>
        <w:ind w:firstLine="540"/>
        <w:jc w:val="both"/>
      </w:pPr>
      <w:r>
        <w:t>продажа ценных бумаг;</w:t>
      </w:r>
    </w:p>
    <w:p w:rsidR="00DD5662" w:rsidRDefault="00DD5662">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DD5662" w:rsidRDefault="00DD5662">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DD5662" w:rsidRDefault="00DD5662">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w:t>
      </w:r>
      <w:r>
        <w:lastRenderedPageBreak/>
        <w:t>Российской Федерации;</w:t>
      </w:r>
    </w:p>
    <w:p w:rsidR="00DD5662" w:rsidRDefault="00DD5662">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DD5662" w:rsidRDefault="00DD5662">
      <w:pPr>
        <w:pStyle w:val="ConsPlusNormal"/>
        <w:ind w:firstLine="540"/>
        <w:jc w:val="both"/>
      </w:pPr>
      <w:r>
        <w:t>торговля в киосках мороженым, безалкогольными напитками в розлив;</w:t>
      </w:r>
    </w:p>
    <w:p w:rsidR="00DD5662" w:rsidRDefault="00DD5662">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DD5662" w:rsidRDefault="00DD5662">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DD5662" w:rsidRDefault="00DD5662">
      <w:pPr>
        <w:pStyle w:val="ConsPlusNormal"/>
        <w:ind w:firstLine="540"/>
        <w:jc w:val="both"/>
      </w:pPr>
      <w:r>
        <w:t>ремонт и окраска обуви;</w:t>
      </w:r>
    </w:p>
    <w:p w:rsidR="00DD5662" w:rsidRDefault="00DD5662">
      <w:pPr>
        <w:pStyle w:val="ConsPlusNormal"/>
        <w:ind w:firstLine="540"/>
        <w:jc w:val="both"/>
      </w:pPr>
      <w:r>
        <w:t>изготовление и ремонт металлической галантереи и ключей;</w:t>
      </w:r>
    </w:p>
    <w:p w:rsidR="00DD5662" w:rsidRDefault="00DD5662">
      <w:pPr>
        <w:pStyle w:val="ConsPlusNormal"/>
        <w:ind w:firstLine="540"/>
        <w:jc w:val="both"/>
      </w:pPr>
      <w:r>
        <w:t>присмотр и уход за детьми, больными, престарелыми и инвалидами;</w:t>
      </w:r>
    </w:p>
    <w:p w:rsidR="00DD5662" w:rsidRDefault="00DD5662">
      <w:pPr>
        <w:pStyle w:val="ConsPlusNormal"/>
        <w:ind w:firstLine="540"/>
        <w:jc w:val="both"/>
      </w:pPr>
      <w:r>
        <w:t>реализация изготовителем изделий народных художественных промыслов;</w:t>
      </w:r>
    </w:p>
    <w:p w:rsidR="00DD5662" w:rsidRDefault="00DD5662">
      <w:pPr>
        <w:pStyle w:val="ConsPlusNormal"/>
        <w:ind w:firstLine="540"/>
        <w:jc w:val="both"/>
      </w:pPr>
      <w:r>
        <w:t>вспашка огородов и распиловка дров;</w:t>
      </w:r>
    </w:p>
    <w:p w:rsidR="00DD5662" w:rsidRDefault="00DD5662">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DD5662" w:rsidRDefault="00DD5662">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DD5662" w:rsidRDefault="00DD5662">
      <w:pPr>
        <w:pStyle w:val="ConsPlusNormal"/>
        <w:ind w:firstLine="540"/>
        <w:jc w:val="both"/>
      </w:pPr>
      <w:bookmarkStart w:id="6" w:name="Par132"/>
      <w:bookmarkEnd w:id="6"/>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t xml:space="preserve">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DD5662" w:rsidRDefault="00DD566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DD5662" w:rsidRDefault="00DD5662">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DD5662" w:rsidRDefault="00DD5662">
      <w:pPr>
        <w:pStyle w:val="ConsPlusNormal"/>
        <w:ind w:firstLine="540"/>
        <w:jc w:val="both"/>
      </w:pPr>
      <w:bookmarkStart w:id="7" w:name="Par135"/>
      <w:bookmarkEnd w:id="7"/>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DD5662" w:rsidRDefault="00DD5662">
      <w:pPr>
        <w:pStyle w:val="ConsPlusNormal"/>
        <w:ind w:firstLine="540"/>
        <w:jc w:val="both"/>
      </w:pPr>
      <w:r>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DD5662" w:rsidRDefault="00DD5662">
      <w:pPr>
        <w:pStyle w:val="ConsPlusNormal"/>
        <w:ind w:firstLine="540"/>
        <w:jc w:val="both"/>
      </w:pPr>
      <w:bookmarkStart w:id="8" w:name="Par137"/>
      <w:bookmarkEnd w:id="8"/>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t xml:space="preserve"> налоговые органы в электронной форме через оператора фискальных данных.</w:t>
      </w:r>
    </w:p>
    <w:p w:rsidR="00DD5662" w:rsidRDefault="00DD566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DD5662" w:rsidRDefault="00DD5662">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DD5662" w:rsidRDefault="00DD5662" w:rsidP="001B0DF6">
      <w:pPr>
        <w:pStyle w:val="ConsPlusNormal"/>
        <w:ind w:firstLine="540"/>
        <w:jc w:val="both"/>
        <w:rPr>
          <w:sz w:val="2"/>
          <w:szCs w:val="2"/>
        </w:rPr>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r w:rsidR="001B0DF6">
        <w:rPr>
          <w:sz w:val="2"/>
          <w:szCs w:val="2"/>
        </w:rPr>
        <w:t xml:space="preserve"> </w:t>
      </w:r>
    </w:p>
    <w:p w:rsidR="00DD5662" w:rsidRDefault="00DD5662">
      <w:pPr>
        <w:pStyle w:val="ConsPlusNormal"/>
        <w:ind w:firstLine="540"/>
        <w:jc w:val="both"/>
        <w:outlineLvl w:val="0"/>
      </w:pPr>
      <w:r>
        <w:lastRenderedPageBreak/>
        <w:t>Статья 3. Порядок ведения реестра контрольно-кассовой техники и реестра фискальных накопителей</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ind w:firstLine="540"/>
        <w:jc w:val="both"/>
      </w:pPr>
    </w:p>
    <w:p w:rsidR="00DD5662" w:rsidRDefault="00DD5662">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DD5662" w:rsidRDefault="00DD5662">
      <w:pPr>
        <w:pStyle w:val="ConsPlusNormal"/>
        <w:ind w:firstLine="540"/>
        <w:jc w:val="both"/>
      </w:pPr>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DD5662" w:rsidRDefault="00DD5662">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DD5662" w:rsidRDefault="00DD5662">
      <w:pPr>
        <w:pStyle w:val="ConsPlusNormal"/>
        <w:ind w:firstLine="540"/>
        <w:jc w:val="both"/>
      </w:pPr>
      <w:r>
        <w:t>идентификационный номер налогоплательщика, присвоенный изготовителю контрольно-кассовой техники;</w:t>
      </w:r>
    </w:p>
    <w:p w:rsidR="00DD5662" w:rsidRDefault="00DD5662">
      <w:pPr>
        <w:pStyle w:val="ConsPlusNormal"/>
        <w:ind w:firstLine="540"/>
        <w:jc w:val="both"/>
      </w:pPr>
      <w:r>
        <w:t>наименование модели контрольно-кассовой техники;</w:t>
      </w:r>
    </w:p>
    <w:p w:rsidR="00DD5662" w:rsidRDefault="00DD5662">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DD5662" w:rsidRDefault="00DD5662">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w:t>
      </w:r>
      <w:proofErr w:type="gramStart"/>
      <w:r>
        <w:t>дств пл</w:t>
      </w:r>
      <w:proofErr w:type="gramEnd"/>
      <w: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DD5662" w:rsidRDefault="00DD5662">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DD5662" w:rsidRDefault="00DD5662">
      <w:pPr>
        <w:pStyle w:val="ConsPlusNormal"/>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w:t>
      </w:r>
      <w:proofErr w:type="gramEnd"/>
      <w:r>
        <w:t xml:space="preserve"> выписок из данных заключений;</w:t>
      </w:r>
    </w:p>
    <w:p w:rsidR="00DD5662" w:rsidRDefault="00DD5662">
      <w:pPr>
        <w:pStyle w:val="ConsPlusNormal"/>
        <w:ind w:firstLine="540"/>
        <w:jc w:val="both"/>
      </w:pPr>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DD5662" w:rsidRDefault="00DD5662">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DD5662" w:rsidRDefault="00DD566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DD5662" w:rsidRDefault="00DD5662">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DD5662" w:rsidRDefault="00DD5662">
      <w:pPr>
        <w:pStyle w:val="ConsPlusNormal"/>
        <w:ind w:firstLine="540"/>
        <w:jc w:val="both"/>
      </w:pPr>
      <w:r>
        <w:t>полное наименование изготовителя фискального накопителя с указанием организационно-правовой формы;</w:t>
      </w:r>
    </w:p>
    <w:p w:rsidR="00DD5662" w:rsidRDefault="00DD5662">
      <w:pPr>
        <w:pStyle w:val="ConsPlusNormal"/>
        <w:ind w:firstLine="540"/>
        <w:jc w:val="both"/>
      </w:pPr>
      <w:r>
        <w:t>идентификационный номер налогоплательщика, присвоенный изготовителю фискального накопителя;</w:t>
      </w:r>
    </w:p>
    <w:p w:rsidR="00DD5662" w:rsidRDefault="00DD5662">
      <w:pPr>
        <w:pStyle w:val="ConsPlusNormal"/>
        <w:ind w:firstLine="540"/>
        <w:jc w:val="both"/>
      </w:pPr>
      <w:r>
        <w:t>наименование модели фискального накопителя;</w:t>
      </w:r>
    </w:p>
    <w:p w:rsidR="00DD5662" w:rsidRDefault="00DD5662">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DD5662" w:rsidRDefault="00DD5662">
      <w:pPr>
        <w:pStyle w:val="ConsPlusNormal"/>
        <w:ind w:firstLine="540"/>
        <w:jc w:val="both"/>
      </w:pPr>
      <w:proofErr w:type="gramStart"/>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w:t>
      </w:r>
      <w:r>
        <w:lastRenderedPageBreak/>
        <w:t>заключений;</w:t>
      </w:r>
    </w:p>
    <w:p w:rsidR="00DD5662" w:rsidRDefault="00DD5662">
      <w:pPr>
        <w:pStyle w:val="ConsPlusNormal"/>
        <w:ind w:firstLine="540"/>
        <w:jc w:val="both"/>
      </w:pPr>
      <w:r>
        <w:t>сроки действия ключей фискального признака, содержащегося в фискальном накопителе.</w:t>
      </w:r>
    </w:p>
    <w:p w:rsidR="00DD5662" w:rsidRDefault="00DD5662">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DD5662" w:rsidRDefault="00DD566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DD5662" w:rsidRDefault="00DD5662">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DD5662" w:rsidRDefault="00DD5662">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DD5662" w:rsidRDefault="00DD5662">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DD5662" w:rsidRDefault="00DD5662">
      <w:pPr>
        <w:pStyle w:val="ConsPlusNormal"/>
        <w:ind w:firstLine="540"/>
        <w:jc w:val="both"/>
      </w:pPr>
      <w:bookmarkStart w:id="9" w:name="Par178"/>
      <w:bookmarkEnd w:id="9"/>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DD5662" w:rsidRDefault="00DD5662">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DD5662" w:rsidRDefault="00DD5662">
      <w:pPr>
        <w:pStyle w:val="ConsPlusNormal"/>
        <w:ind w:firstLine="540"/>
        <w:jc w:val="both"/>
      </w:pPr>
      <w:proofErr w:type="gramStart"/>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roofErr w:type="gramEnd"/>
    </w:p>
    <w:p w:rsidR="00DD5662" w:rsidRDefault="00DD5662">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 xml:space="preserve">9. </w:t>
      </w:r>
      <w:proofErr w:type="gramStart"/>
      <w: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DD5662" w:rsidRDefault="00DD5662" w:rsidP="001B0DF6">
      <w:pPr>
        <w:pStyle w:val="ConsPlusNormal"/>
        <w:ind w:firstLine="540"/>
        <w:jc w:val="both"/>
        <w:rPr>
          <w:sz w:val="2"/>
          <w:szCs w:val="2"/>
        </w:rPr>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r w:rsidR="001B0DF6">
        <w:rPr>
          <w:sz w:val="2"/>
          <w:szCs w:val="2"/>
        </w:rPr>
        <w:t xml:space="preserve"> </w:t>
      </w:r>
    </w:p>
    <w:p w:rsidR="00DD5662" w:rsidRDefault="00DD5662">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DD5662" w:rsidRDefault="00DD5662" w:rsidP="001B0DF6">
      <w:pPr>
        <w:pStyle w:val="ConsPlusNormal"/>
        <w:ind w:firstLine="540"/>
        <w:jc w:val="both"/>
        <w:rPr>
          <w:sz w:val="2"/>
          <w:szCs w:val="2"/>
        </w:rPr>
      </w:pPr>
      <w:r>
        <w:lastRenderedPageBreak/>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r w:rsidR="001B0DF6">
        <w:rPr>
          <w:sz w:val="2"/>
          <w:szCs w:val="2"/>
        </w:rPr>
        <w:t xml:space="preserve"> </w:t>
      </w:r>
    </w:p>
    <w:p w:rsidR="00DD5662" w:rsidRDefault="00DD5662">
      <w:pPr>
        <w:pStyle w:val="ConsPlusNormal"/>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DD5662" w:rsidRDefault="00DD5662">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DD5662" w:rsidRDefault="00DD5662">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DD5662" w:rsidRDefault="00DD5662">
      <w:pPr>
        <w:pStyle w:val="ConsPlusNormal"/>
        <w:ind w:firstLine="540"/>
        <w:jc w:val="both"/>
      </w:pPr>
      <w:r>
        <w:t>полное наименование организации;</w:t>
      </w:r>
    </w:p>
    <w:p w:rsidR="00DD5662" w:rsidRDefault="00DD5662">
      <w:pPr>
        <w:pStyle w:val="ConsPlusNormal"/>
        <w:ind w:firstLine="540"/>
        <w:jc w:val="both"/>
      </w:pPr>
      <w:r>
        <w:t>идентификационный номер налогоплательщика;</w:t>
      </w:r>
    </w:p>
    <w:p w:rsidR="00DD5662" w:rsidRDefault="00DD5662">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DD5662" w:rsidRDefault="00DD5662">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DD5662" w:rsidRDefault="00DD5662">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DD5662" w:rsidRDefault="00DD5662">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DD5662" w:rsidRDefault="00DD5662">
      <w:pPr>
        <w:pStyle w:val="ConsPlusNormal"/>
        <w:ind w:firstLine="540"/>
        <w:jc w:val="both"/>
      </w:pPr>
      <w:r>
        <w:t>6. Экспертные организации должны соблюдать следующие требования и исполнять следующие обязанности:</w:t>
      </w:r>
    </w:p>
    <w:p w:rsidR="00DD5662" w:rsidRDefault="00DD5662">
      <w:pPr>
        <w:pStyle w:val="ConsPlusNormal"/>
        <w:ind w:firstLine="540"/>
        <w:jc w:val="both"/>
      </w:pPr>
      <w:bookmarkStart w:id="10" w:name="Par211"/>
      <w:bookmarkEnd w:id="10"/>
      <w:r>
        <w:t>иметь численность экспертов, являющихся работниками экспертной организации на основании трудовых договоров, в количестве не менее двух;</w:t>
      </w:r>
    </w:p>
    <w:p w:rsidR="00DD5662" w:rsidRDefault="00DD5662">
      <w:pPr>
        <w:pStyle w:val="ConsPlusNormal"/>
        <w:ind w:firstLine="540"/>
        <w:jc w:val="both"/>
      </w:pPr>
      <w:bookmarkStart w:id="11" w:name="Par212"/>
      <w:bookmarkEnd w:id="11"/>
      <w:r>
        <w:t>обладать чистыми активами в размере не менее 10 миллионов рублей;</w:t>
      </w:r>
    </w:p>
    <w:p w:rsidR="00DD5662" w:rsidRDefault="00DD5662">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DD5662" w:rsidRDefault="00DD5662">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7. Экспертная организация исключается из реестра экспертных организаций в случаях:</w:t>
      </w:r>
    </w:p>
    <w:p w:rsidR="00DD5662" w:rsidRDefault="00DD5662">
      <w:pPr>
        <w:pStyle w:val="ConsPlusNormal"/>
        <w:ind w:firstLine="540"/>
        <w:jc w:val="both"/>
      </w:pPr>
      <w:r>
        <w:t>подачи заявления о прекращении ею деятельности экспертной организации;</w:t>
      </w:r>
    </w:p>
    <w:p w:rsidR="00DD5662" w:rsidRDefault="00DD5662">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выдачи ложного экспертного заключения.</w:t>
      </w:r>
    </w:p>
    <w:p w:rsidR="00DD5662" w:rsidRDefault="00DD5662">
      <w:pPr>
        <w:pStyle w:val="ConsPlusNormal"/>
        <w:ind w:firstLine="540"/>
        <w:jc w:val="both"/>
      </w:pPr>
      <w:r>
        <w:t xml:space="preserve">8. Реестр экспертных организаций размещается на официальном сайте уполномоченного органа в сети </w:t>
      </w:r>
      <w:r>
        <w:lastRenderedPageBreak/>
        <w:t>"Интернет".</w:t>
      </w:r>
    </w:p>
    <w:p w:rsidR="00DD5662" w:rsidRDefault="00DD5662">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DD5662" w:rsidRDefault="00DD5662">
      <w:pPr>
        <w:pStyle w:val="ConsPlusNormal"/>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DD5662" w:rsidRDefault="00DD5662">
      <w:pPr>
        <w:pStyle w:val="ConsPlusNormal"/>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DD5662" w:rsidRDefault="00DD5662">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DD5662" w:rsidRDefault="00DD5662">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DD5662" w:rsidRDefault="00DD5662">
      <w:pPr>
        <w:pStyle w:val="ConsPlusNormal"/>
        <w:ind w:firstLine="540"/>
        <w:jc w:val="both"/>
      </w:pPr>
      <w:r>
        <w:t>полное наименование экспертной организации;</w:t>
      </w:r>
    </w:p>
    <w:p w:rsidR="00DD5662" w:rsidRDefault="00DD5662">
      <w:pPr>
        <w:pStyle w:val="ConsPlusNormal"/>
        <w:ind w:firstLine="540"/>
        <w:jc w:val="both"/>
      </w:pPr>
      <w:r>
        <w:t>идентификационный номер налогоплательщика экспертной организации;</w:t>
      </w:r>
    </w:p>
    <w:p w:rsidR="00DD5662" w:rsidRDefault="00DD5662">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DD5662" w:rsidRDefault="00DD5662">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DD5662" w:rsidRDefault="00DD5662">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DD5662" w:rsidRDefault="00DD5662">
      <w:pPr>
        <w:pStyle w:val="ConsPlusNormal"/>
        <w:ind w:firstLine="540"/>
        <w:jc w:val="both"/>
      </w:pPr>
      <w:proofErr w:type="gramStart"/>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DD5662" w:rsidRDefault="00DD5662">
      <w:pPr>
        <w:pStyle w:val="ConsPlusNormal"/>
        <w:ind w:firstLine="540"/>
        <w:jc w:val="both"/>
      </w:pPr>
      <w:r>
        <w:t>дата выдачи экспертного заключения.</w:t>
      </w:r>
    </w:p>
    <w:p w:rsidR="00DD5662" w:rsidRDefault="00DD5662">
      <w:pPr>
        <w:pStyle w:val="ConsPlusNormal"/>
      </w:pPr>
    </w:p>
    <w:p w:rsidR="00DD5662" w:rsidRDefault="00DD5662">
      <w:pPr>
        <w:pStyle w:val="ConsPlusNormal"/>
        <w:ind w:firstLine="540"/>
        <w:jc w:val="both"/>
        <w:outlineLvl w:val="0"/>
      </w:pPr>
      <w:r>
        <w:t>Статья 4. Требования к контрольно-кассовой технике</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ind w:firstLine="540"/>
        <w:jc w:val="both"/>
      </w:pPr>
    </w:p>
    <w:p w:rsidR="00DD5662" w:rsidRDefault="00DD5662">
      <w:pPr>
        <w:pStyle w:val="ConsPlusNormal"/>
        <w:ind w:firstLine="540"/>
        <w:jc w:val="both"/>
      </w:pPr>
      <w:r>
        <w:t>1. Контрольно-кассовая техника должна отвечать следующим требованиям:</w:t>
      </w:r>
    </w:p>
    <w:p w:rsidR="00DD5662" w:rsidRDefault="00DD5662">
      <w:pPr>
        <w:pStyle w:val="ConsPlusNormal"/>
        <w:ind w:firstLine="540"/>
        <w:jc w:val="both"/>
      </w:pPr>
      <w:r>
        <w:t>иметь корпус;</w:t>
      </w:r>
    </w:p>
    <w:p w:rsidR="00DD5662" w:rsidRDefault="00DD5662">
      <w:pPr>
        <w:pStyle w:val="ConsPlusNormal"/>
        <w:ind w:firstLine="540"/>
        <w:jc w:val="both"/>
      </w:pPr>
      <w:r>
        <w:t>иметь заводской номер, нанесенный на корпус;</w:t>
      </w:r>
    </w:p>
    <w:p w:rsidR="00DD5662" w:rsidRDefault="00DD5662">
      <w:pPr>
        <w:pStyle w:val="ConsPlusNormal"/>
        <w:ind w:firstLine="540"/>
        <w:jc w:val="both"/>
      </w:pPr>
      <w:r>
        <w:lastRenderedPageBreak/>
        <w:t xml:space="preserve">иметь внутри корпуса часы реального времени, а также устройство для печати фискальных документов. </w:t>
      </w:r>
      <w:proofErr w:type="gramStart"/>
      <w: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t xml:space="preserve"> для расчетов;</w:t>
      </w:r>
    </w:p>
    <w:p w:rsidR="00DD5662" w:rsidRDefault="00DD5662">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DD5662" w:rsidRDefault="00DD5662">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DD5662" w:rsidRDefault="00DD5662">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DD5662" w:rsidRDefault="00DD5662">
      <w:pPr>
        <w:pStyle w:val="ConsPlusNormal"/>
        <w:ind w:firstLine="540"/>
        <w:jc w:val="both"/>
      </w:pPr>
      <w:r>
        <w:t>передавать фискальные данные в фискальный накопитель, установленный внутри корпуса;</w:t>
      </w:r>
    </w:p>
    <w:p w:rsidR="00DD5662" w:rsidRDefault="00DD5662">
      <w:pPr>
        <w:pStyle w:val="ConsPlusNormal"/>
        <w:ind w:firstLine="540"/>
        <w:jc w:val="both"/>
      </w:pPr>
      <w:r>
        <w:t>обеспечивать формирование фискальных документов в электронной форме;</w:t>
      </w:r>
    </w:p>
    <w:p w:rsidR="00DD5662" w:rsidRDefault="00DD5662">
      <w:pPr>
        <w:pStyle w:val="ConsPlusNormal"/>
        <w:ind w:firstLine="540"/>
        <w:jc w:val="both"/>
      </w:pPr>
      <w: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DD5662" w:rsidRDefault="00DD5662">
      <w:pPr>
        <w:pStyle w:val="ConsPlusNormal"/>
        <w:ind w:firstLine="540"/>
        <w:jc w:val="both"/>
      </w:pPr>
      <w:proofErr w:type="gramStart"/>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DD5662" w:rsidRDefault="00DD5662">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w:t>
      </w:r>
      <w:proofErr w:type="gramStart"/>
      <w:r>
        <w:t>дств пл</w:t>
      </w:r>
      <w:proofErr w:type="gramEnd"/>
      <w:r>
        <w:t>атежа в сети "Интернет";</w:t>
      </w:r>
    </w:p>
    <w:p w:rsidR="00DD5662" w:rsidRDefault="00DD5662">
      <w:pPr>
        <w:pStyle w:val="ConsPlusNormal"/>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DD5662" w:rsidRDefault="00DD5662">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DD5662" w:rsidRDefault="00DD5662">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DD5662" w:rsidRDefault="00DD5662">
      <w:pPr>
        <w:pStyle w:val="ConsPlusNormal"/>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t>дств пл</w:t>
      </w:r>
      <w:proofErr w:type="gramEnd"/>
      <w:r>
        <w:t>атежа в сети "Интернет", в которой устройство для печати фискальных документов отсутствует);</w:t>
      </w:r>
    </w:p>
    <w:p w:rsidR="00DD5662" w:rsidRDefault="00DD5662">
      <w:pPr>
        <w:pStyle w:val="ConsPlusNormal"/>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DD5662" w:rsidRDefault="00DD566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DD5662" w:rsidRDefault="00DD5662">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t>дств пл</w:t>
      </w:r>
      <w:proofErr w:type="gramEnd"/>
      <w:r>
        <w:t>атежа.</w:t>
      </w:r>
    </w:p>
    <w:p w:rsidR="00DD5662" w:rsidRDefault="00DD5662">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DD5662" w:rsidRDefault="00DD5662">
      <w:pPr>
        <w:pStyle w:val="ConsPlusNormal"/>
        <w:jc w:val="both"/>
      </w:pPr>
    </w:p>
    <w:p w:rsidR="00DD5662" w:rsidRDefault="00DD5662">
      <w:pPr>
        <w:pStyle w:val="ConsPlusNormal"/>
        <w:ind w:firstLine="540"/>
        <w:jc w:val="both"/>
        <w:outlineLvl w:val="0"/>
      </w:pPr>
      <w:r>
        <w:t>Статья 4.1. Требования к фискальному накопителю</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Фискальный накопитель должен отвечать следующим требованиям:</w:t>
      </w:r>
    </w:p>
    <w:p w:rsidR="00DD5662" w:rsidRDefault="00DD5662">
      <w:pPr>
        <w:pStyle w:val="ConsPlusNormal"/>
        <w:ind w:firstLine="540"/>
        <w:jc w:val="both"/>
      </w:pPr>
      <w:r>
        <w:lastRenderedPageBreak/>
        <w:t>обеспечивать противодействие угрозам безопасности информации (фискальных данных);</w:t>
      </w:r>
    </w:p>
    <w:p w:rsidR="00DD5662" w:rsidRDefault="00DD5662">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DD5662" w:rsidRDefault="00DD5662">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DD5662" w:rsidRDefault="00DD5662">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DD5662" w:rsidRDefault="00DD5662">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DD5662" w:rsidRDefault="00DD5662">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DD5662" w:rsidRDefault="00DD5662">
      <w:pPr>
        <w:pStyle w:val="ConsPlusNormal"/>
        <w:ind w:firstLine="540"/>
        <w:jc w:val="both"/>
      </w:pPr>
      <w:r>
        <w:t>формировать фискальный признак для каждого фискального документа;</w:t>
      </w:r>
    </w:p>
    <w:p w:rsidR="00DD5662" w:rsidRDefault="00DD5662">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DD5662" w:rsidRDefault="00DD566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DD5662" w:rsidRDefault="00DD5662">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DD5662" w:rsidRDefault="00DD5662">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DD5662" w:rsidRDefault="00DD5662">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DD5662" w:rsidRDefault="00DD5662">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DD5662" w:rsidRDefault="00DD5662">
      <w:pPr>
        <w:pStyle w:val="ConsPlusNormal"/>
        <w:ind w:firstLine="540"/>
        <w:jc w:val="both"/>
      </w:pPr>
      <w:r>
        <w:t>иметь энергонезависимый таймер;</w:t>
      </w:r>
    </w:p>
    <w:p w:rsidR="00DD5662" w:rsidRDefault="00DD5662">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DD5662" w:rsidRDefault="00DD5662">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DD5662" w:rsidRDefault="00DD5662">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DD5662" w:rsidRDefault="00DD5662">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DD5662" w:rsidRDefault="00DD5662">
      <w:pPr>
        <w:pStyle w:val="ConsPlusNormal"/>
        <w:ind w:firstLine="540"/>
        <w:jc w:val="both"/>
      </w:pPr>
      <w:proofErr w:type="gramStart"/>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DD5662" w:rsidRDefault="00DD5662">
      <w:pPr>
        <w:pStyle w:val="ConsPlusNormal"/>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DD5662" w:rsidRDefault="00DD5662">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DD5662" w:rsidRDefault="00DD5662">
      <w:pPr>
        <w:pStyle w:val="ConsPlusNormal"/>
        <w:ind w:firstLine="540"/>
        <w:jc w:val="both"/>
      </w:pPr>
      <w:r>
        <w:lastRenderedPageBreak/>
        <w:t>иметь ключ документов и ключ сообщений длиной не менее 256 бит;</w:t>
      </w:r>
    </w:p>
    <w:p w:rsidR="00DD5662" w:rsidRDefault="00DD5662">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DD5662" w:rsidRDefault="00DD5662">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DD5662" w:rsidRDefault="00DD5662">
      <w:pPr>
        <w:pStyle w:val="ConsPlusNormal"/>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DD5662" w:rsidRDefault="00DD5662">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DD5662" w:rsidRDefault="00DD5662">
      <w:pPr>
        <w:pStyle w:val="ConsPlusNormal"/>
        <w:ind w:firstLine="540"/>
        <w:jc w:val="both"/>
      </w:pPr>
      <w:r>
        <w:t>отчет о регистрации;</w:t>
      </w:r>
    </w:p>
    <w:p w:rsidR="00DD5662" w:rsidRDefault="00DD5662">
      <w:pPr>
        <w:pStyle w:val="ConsPlusNormal"/>
        <w:ind w:firstLine="540"/>
        <w:jc w:val="both"/>
      </w:pPr>
      <w:r>
        <w:t>отчет об изменении параметров регистрации;</w:t>
      </w:r>
    </w:p>
    <w:p w:rsidR="00DD5662" w:rsidRDefault="00DD5662">
      <w:pPr>
        <w:pStyle w:val="ConsPlusNormal"/>
        <w:ind w:firstLine="540"/>
        <w:jc w:val="both"/>
      </w:pPr>
      <w:r>
        <w:t>отчет об открытии смены;</w:t>
      </w:r>
    </w:p>
    <w:p w:rsidR="00DD5662" w:rsidRDefault="00DD5662">
      <w:pPr>
        <w:pStyle w:val="ConsPlusNormal"/>
        <w:ind w:firstLine="540"/>
        <w:jc w:val="both"/>
      </w:pPr>
      <w:r>
        <w:t>кассовый чек (бланк строгой отчетности);</w:t>
      </w:r>
    </w:p>
    <w:p w:rsidR="00DD5662" w:rsidRDefault="00DD5662">
      <w:pPr>
        <w:pStyle w:val="ConsPlusNormal"/>
        <w:ind w:firstLine="540"/>
        <w:jc w:val="both"/>
      </w:pPr>
      <w:r>
        <w:t>кассовый чек коррекции (бланк строгой отчетности коррекции);</w:t>
      </w:r>
    </w:p>
    <w:p w:rsidR="00DD5662" w:rsidRDefault="00DD5662">
      <w:pPr>
        <w:pStyle w:val="ConsPlusNormal"/>
        <w:ind w:firstLine="540"/>
        <w:jc w:val="both"/>
      </w:pPr>
      <w:r>
        <w:t>отчет о закрытии смены;</w:t>
      </w:r>
    </w:p>
    <w:p w:rsidR="00DD5662" w:rsidRDefault="00DD5662">
      <w:pPr>
        <w:pStyle w:val="ConsPlusNormal"/>
        <w:ind w:firstLine="540"/>
        <w:jc w:val="both"/>
      </w:pPr>
      <w:r>
        <w:t>отчет о закрытии фискального накопителя;</w:t>
      </w:r>
    </w:p>
    <w:p w:rsidR="00DD5662" w:rsidRDefault="00DD5662">
      <w:pPr>
        <w:pStyle w:val="ConsPlusNormal"/>
        <w:ind w:firstLine="540"/>
        <w:jc w:val="both"/>
      </w:pPr>
      <w:r>
        <w:t>отчет о текущем состоянии расчетов;</w:t>
      </w:r>
    </w:p>
    <w:p w:rsidR="00DD5662" w:rsidRDefault="00DD5662">
      <w:pPr>
        <w:pStyle w:val="ConsPlusNormal"/>
        <w:ind w:firstLine="540"/>
        <w:jc w:val="both"/>
      </w:pPr>
      <w:r>
        <w:t>подтверждение оператора.</w:t>
      </w:r>
    </w:p>
    <w:p w:rsidR="00DD5662" w:rsidRDefault="00DD5662">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DD5662" w:rsidRDefault="00DD5662">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DD5662" w:rsidRDefault="00DD5662">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DD5662" w:rsidRDefault="00DD5662">
      <w:pPr>
        <w:pStyle w:val="ConsPlusNormal"/>
        <w:ind w:firstLine="540"/>
        <w:jc w:val="both"/>
      </w:pPr>
      <w:bookmarkStart w:id="12" w:name="Par302"/>
      <w:bookmarkEnd w:id="12"/>
      <w:r>
        <w:t xml:space="preserve">5. </w:t>
      </w:r>
      <w:proofErr w:type="gramStart"/>
      <w: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DD5662" w:rsidRDefault="00DD5662">
      <w:pPr>
        <w:pStyle w:val="ConsPlusNormal"/>
        <w:ind w:firstLine="540"/>
        <w:jc w:val="both"/>
      </w:pPr>
      <w:proofErr w:type="gramStart"/>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DD5662" w:rsidRDefault="00DD5662">
      <w:pPr>
        <w:pStyle w:val="ConsPlusNormal"/>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DD5662" w:rsidRDefault="00DD5662">
      <w:pPr>
        <w:pStyle w:val="ConsPlusNormal"/>
        <w:ind w:firstLine="540"/>
        <w:jc w:val="both"/>
      </w:pPr>
      <w:proofErr w:type="gramStart"/>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w:t>
      </w:r>
      <w:r>
        <w:lastRenderedPageBreak/>
        <w:t>которому относится подтверждение оператора, фискальный признак подтверждения.</w:t>
      </w:r>
    </w:p>
    <w:p w:rsidR="00DD5662" w:rsidRDefault="00DD5662">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DD5662" w:rsidRDefault="00DD5662">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DD5662" w:rsidRDefault="00DD5662">
      <w:pPr>
        <w:pStyle w:val="ConsPlusNormal"/>
        <w:ind w:firstLine="540"/>
        <w:jc w:val="both"/>
      </w:pPr>
      <w:bookmarkStart w:id="13" w:name="Par308"/>
      <w:bookmarkEnd w:id="13"/>
      <w:r>
        <w:t xml:space="preserve">6. </w:t>
      </w:r>
      <w:proofErr w:type="gramStart"/>
      <w: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t xml:space="preserve">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DD5662" w:rsidRDefault="00DD5662">
      <w:pPr>
        <w:pStyle w:val="ConsPlusNormal"/>
        <w:ind w:firstLine="540"/>
        <w:jc w:val="both"/>
      </w:pPr>
      <w:bookmarkStart w:id="14" w:name="Par309"/>
      <w:bookmarkEnd w:id="14"/>
      <w:proofErr w:type="gramStart"/>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не менее 13 месяцев.</w:t>
      </w:r>
    </w:p>
    <w:p w:rsidR="00DD5662" w:rsidRDefault="00DD5662">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DD5662" w:rsidRDefault="00DD5662">
      <w:pPr>
        <w:pStyle w:val="ConsPlusNormal"/>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DD5662" w:rsidRDefault="00DD5662">
      <w:pPr>
        <w:pStyle w:val="ConsPlusNormal"/>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DD5662" w:rsidRDefault="00DD5662">
      <w:pPr>
        <w:pStyle w:val="ConsPlusNormal"/>
        <w:ind w:firstLine="540"/>
        <w:jc w:val="both"/>
      </w:pPr>
      <w:r>
        <w:t>8. Федеральный орган исполнительной власти в области обеспечения безопасности:</w:t>
      </w:r>
    </w:p>
    <w:p w:rsidR="00DD5662" w:rsidRDefault="00DD5662">
      <w:pPr>
        <w:pStyle w:val="ConsPlusNormal"/>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DD5662" w:rsidRDefault="00DD5662">
      <w:pPr>
        <w:pStyle w:val="ConsPlusNormal"/>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DD5662" w:rsidRDefault="00DD5662">
      <w:pPr>
        <w:pStyle w:val="ConsPlusNormal"/>
        <w:ind w:firstLine="540"/>
        <w:jc w:val="both"/>
      </w:pPr>
      <w:proofErr w:type="gramStart"/>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DD5662" w:rsidRDefault="00DD5662">
      <w:pPr>
        <w:pStyle w:val="ConsPlusNormal"/>
        <w:ind w:firstLine="540"/>
        <w:jc w:val="both"/>
      </w:pPr>
      <w:r>
        <w:t xml:space="preserve">9. </w:t>
      </w:r>
      <w:proofErr w:type="gramStart"/>
      <w: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t xml:space="preserve">, </w:t>
      </w:r>
      <w:proofErr w:type="gramStart"/>
      <w:r>
        <w:t>предусмотренных</w:t>
      </w:r>
      <w:proofErr w:type="gramEnd"/>
      <w:r>
        <w:t xml:space="preserve"> настоящим Федеральным законом.</w:t>
      </w:r>
    </w:p>
    <w:p w:rsidR="00DD5662" w:rsidRDefault="00DD5662" w:rsidP="001B0DF6">
      <w:pPr>
        <w:pStyle w:val="ConsPlusNormal"/>
        <w:ind w:firstLine="540"/>
        <w:jc w:val="both"/>
        <w:rPr>
          <w:sz w:val="2"/>
          <w:szCs w:val="2"/>
          <w:lang w:val="en-US"/>
        </w:rPr>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r w:rsidR="001B0DF6">
        <w:rPr>
          <w:sz w:val="2"/>
          <w:szCs w:val="2"/>
        </w:rPr>
        <w:t xml:space="preserve"> </w:t>
      </w:r>
    </w:p>
    <w:p w:rsidR="001B0DF6" w:rsidRDefault="001B0DF6" w:rsidP="001B0DF6">
      <w:pPr>
        <w:pStyle w:val="ConsPlusNormal"/>
        <w:ind w:firstLine="540"/>
        <w:jc w:val="both"/>
        <w:rPr>
          <w:sz w:val="2"/>
          <w:szCs w:val="2"/>
          <w:lang w:val="en-US"/>
        </w:rPr>
      </w:pPr>
    </w:p>
    <w:p w:rsidR="001B0DF6" w:rsidRPr="001B0DF6" w:rsidRDefault="001B0DF6" w:rsidP="001B0DF6">
      <w:pPr>
        <w:pStyle w:val="ConsPlusNormal"/>
        <w:ind w:firstLine="540"/>
        <w:jc w:val="both"/>
        <w:rPr>
          <w:sz w:val="2"/>
          <w:szCs w:val="2"/>
          <w:lang w:val="en-US"/>
        </w:rPr>
      </w:pPr>
    </w:p>
    <w:p w:rsidR="00DD5662" w:rsidRDefault="00DD5662">
      <w:pPr>
        <w:pStyle w:val="ConsPlusNormal"/>
        <w:ind w:firstLine="540"/>
        <w:jc w:val="both"/>
        <w:outlineLvl w:val="0"/>
      </w:pPr>
      <w:proofErr w:type="spellStart"/>
      <w:proofErr w:type="gramStart"/>
      <w:r>
        <w:t>C</w:t>
      </w:r>
      <w:proofErr w:type="gramEnd"/>
      <w:r>
        <w:t>татья</w:t>
      </w:r>
      <w:proofErr w:type="spellEnd"/>
      <w:r>
        <w:t xml:space="preserve"> 4.2. Порядок регистрации, перерегистрации и снятия с регистрационного учета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DD5662" w:rsidRDefault="00DD5662">
      <w:pPr>
        <w:pStyle w:val="ConsPlusNormal"/>
        <w:ind w:firstLine="540"/>
        <w:jc w:val="both"/>
      </w:pPr>
      <w:bookmarkStart w:id="15" w:name="Par333"/>
      <w:bookmarkEnd w:id="15"/>
      <w:r>
        <w:t>2. В заявлении о регистрации контрольно-кассовой техники должны быть указаны следующие сведения:</w:t>
      </w:r>
    </w:p>
    <w:p w:rsidR="00DD5662" w:rsidRDefault="00DD566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DD5662" w:rsidRDefault="00DD5662">
      <w:pPr>
        <w:pStyle w:val="ConsPlusNormal"/>
        <w:ind w:firstLine="540"/>
        <w:jc w:val="both"/>
      </w:pPr>
      <w:r>
        <w:t>идентификационный номер налогоплательщика пользователя;</w:t>
      </w:r>
    </w:p>
    <w:p w:rsidR="00DD5662" w:rsidRDefault="00DD5662">
      <w:pPr>
        <w:pStyle w:val="ConsPlusNormal"/>
        <w:ind w:firstLine="540"/>
        <w:jc w:val="both"/>
      </w:pPr>
      <w:proofErr w:type="gramStart"/>
      <w:r>
        <w:t>адрес (при расчете в сети "Интернет" - адрес (адреса) сайта пользователя) и место установки (применения) контрольно-кассовой техники;</w:t>
      </w:r>
      <w:proofErr w:type="gramEnd"/>
    </w:p>
    <w:p w:rsidR="00DD5662" w:rsidRDefault="00DD5662">
      <w:pPr>
        <w:pStyle w:val="ConsPlusNormal"/>
        <w:ind w:firstLine="540"/>
        <w:jc w:val="both"/>
      </w:pPr>
      <w:r>
        <w:t>наименование модели контрольно-кассовой техники;</w:t>
      </w:r>
    </w:p>
    <w:p w:rsidR="00DD5662" w:rsidRDefault="00DD5662">
      <w:pPr>
        <w:pStyle w:val="ConsPlusNormal"/>
        <w:ind w:firstLine="540"/>
        <w:jc w:val="both"/>
      </w:pPr>
      <w:r>
        <w:t>заводской номер экземпляра модели контрольно-кассовой техники;</w:t>
      </w:r>
    </w:p>
    <w:p w:rsidR="00DD5662" w:rsidRDefault="00DD5662">
      <w:pPr>
        <w:pStyle w:val="ConsPlusNormal"/>
        <w:ind w:firstLine="540"/>
        <w:jc w:val="both"/>
      </w:pPr>
      <w:r>
        <w:t>наименование модели фискального накопителя;</w:t>
      </w:r>
    </w:p>
    <w:p w:rsidR="00DD5662" w:rsidRDefault="00DD5662">
      <w:pPr>
        <w:pStyle w:val="ConsPlusNormal"/>
        <w:ind w:firstLine="540"/>
        <w:jc w:val="both"/>
      </w:pPr>
      <w:r>
        <w:t>заводской номер экземпляра модели фискального накопителя;</w:t>
      </w:r>
    </w:p>
    <w:p w:rsidR="00DD5662" w:rsidRDefault="00DD5662">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DD5662" w:rsidRDefault="00DD5662">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DD5662" w:rsidRDefault="00DD5662">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DD5662" w:rsidRDefault="00DD5662">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t>дств пл</w:t>
      </w:r>
      <w:proofErr w:type="gramEnd"/>
      <w: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DD5662" w:rsidRDefault="00DD5662">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DD5662" w:rsidRDefault="00DD5662">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DD5662" w:rsidRDefault="00DD5662">
      <w:pPr>
        <w:pStyle w:val="ConsPlusNormal"/>
        <w:ind w:firstLine="540"/>
        <w:jc w:val="both"/>
      </w:pPr>
      <w:bookmarkStart w:id="16" w:name="Par347"/>
      <w:bookmarkEnd w:id="16"/>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DD5662" w:rsidRDefault="00DD5662">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DD5662" w:rsidRDefault="00DD5662">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DD5662" w:rsidRDefault="00DD5662">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DD5662" w:rsidRDefault="00DD5662">
      <w:pPr>
        <w:pStyle w:val="ConsPlusNormal"/>
        <w:ind w:firstLine="540"/>
        <w:jc w:val="both"/>
      </w:pPr>
      <w: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w:t>
      </w:r>
      <w:r>
        <w:lastRenderedPageBreak/>
        <w:t>положений пункта 14 настоящей статьи.</w:t>
      </w:r>
    </w:p>
    <w:p w:rsidR="00DD5662" w:rsidRDefault="00DD5662">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DD5662" w:rsidRDefault="00DD5662">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DD5662" w:rsidRDefault="00DD5662">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DD5662" w:rsidRDefault="00DD5662">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DD5662" w:rsidRDefault="00DD566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DD5662" w:rsidRDefault="00DD5662">
      <w:pPr>
        <w:pStyle w:val="ConsPlusNormal"/>
        <w:ind w:firstLine="540"/>
        <w:jc w:val="both"/>
      </w:pPr>
      <w:r>
        <w:t>идентификационный номер налогоплательщика пользователя;</w:t>
      </w:r>
    </w:p>
    <w:p w:rsidR="00DD5662" w:rsidRDefault="00DD5662">
      <w:pPr>
        <w:pStyle w:val="ConsPlusNormal"/>
        <w:ind w:firstLine="540"/>
        <w:jc w:val="both"/>
      </w:pPr>
      <w:r>
        <w:t>наименование модели контрольно-кассовой техники;</w:t>
      </w:r>
    </w:p>
    <w:p w:rsidR="00DD5662" w:rsidRDefault="00DD5662">
      <w:pPr>
        <w:pStyle w:val="ConsPlusNormal"/>
        <w:ind w:firstLine="540"/>
        <w:jc w:val="both"/>
      </w:pPr>
      <w:r>
        <w:t>заводской номер экземпляра контрольно-кассовой техники, зарегистрированного в налоговом органе;</w:t>
      </w:r>
    </w:p>
    <w:p w:rsidR="00DD5662" w:rsidRDefault="00DD5662">
      <w:pPr>
        <w:pStyle w:val="ConsPlusNormal"/>
        <w:ind w:firstLine="540"/>
        <w:jc w:val="both"/>
      </w:pPr>
      <w:r>
        <w:t>сведения о случаях хищения или потери контрольно-кассовой техники (при наличии таких фактов).</w:t>
      </w:r>
    </w:p>
    <w:p w:rsidR="00DD5662" w:rsidRDefault="00DD5662">
      <w:pPr>
        <w:pStyle w:val="ConsPlusNormal"/>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t>с даты подачи</w:t>
      </w:r>
      <w:proofErr w:type="gramEnd"/>
      <w:r>
        <w:t xml:space="preserve"> соответствующего заявления.</w:t>
      </w:r>
    </w:p>
    <w:p w:rsidR="00DD5662" w:rsidRDefault="00DD5662">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DD5662" w:rsidRDefault="00DD5662">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DD5662" w:rsidRDefault="00DD566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DD5662" w:rsidRDefault="00DD5662">
      <w:pPr>
        <w:pStyle w:val="ConsPlusNormal"/>
        <w:ind w:firstLine="540"/>
        <w:jc w:val="both"/>
      </w:pPr>
      <w:r>
        <w:t>идентификационный номер налогоплательщика пользователя;</w:t>
      </w:r>
    </w:p>
    <w:p w:rsidR="00DD5662" w:rsidRDefault="00DD5662">
      <w:pPr>
        <w:pStyle w:val="ConsPlusNormal"/>
        <w:ind w:firstLine="540"/>
        <w:jc w:val="both"/>
      </w:pPr>
      <w:r>
        <w:t>наименование модели контрольно-кассовой техники;</w:t>
      </w:r>
    </w:p>
    <w:p w:rsidR="00DD5662" w:rsidRDefault="00DD5662">
      <w:pPr>
        <w:pStyle w:val="ConsPlusNormal"/>
        <w:ind w:firstLine="540"/>
        <w:jc w:val="both"/>
      </w:pPr>
      <w:r>
        <w:t>заводской номер экземпляра контрольно-кассовой техники;</w:t>
      </w:r>
    </w:p>
    <w:p w:rsidR="00DD5662" w:rsidRDefault="00DD5662">
      <w:pPr>
        <w:pStyle w:val="ConsPlusNormal"/>
        <w:ind w:firstLine="540"/>
        <w:jc w:val="both"/>
      </w:pPr>
      <w:r>
        <w:t>дата снятия контрольно-кассовой техники с регистрационного учета.</w:t>
      </w:r>
    </w:p>
    <w:p w:rsidR="00DD5662" w:rsidRDefault="00DD5662">
      <w:pPr>
        <w:pStyle w:val="ConsPlusNormal"/>
        <w:ind w:firstLine="540"/>
        <w:jc w:val="both"/>
      </w:pPr>
      <w:r>
        <w:t xml:space="preserve">10. </w:t>
      </w:r>
      <w:proofErr w:type="gramStart"/>
      <w: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DD5662" w:rsidRDefault="00DD5662">
      <w:pPr>
        <w:pStyle w:val="ConsPlusNormal"/>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w:t>
      </w:r>
      <w:proofErr w:type="gramStart"/>
      <w:r>
        <w:t>с даты завершения</w:t>
      </w:r>
      <w:proofErr w:type="gramEnd"/>
      <w:r>
        <w:t xml:space="preserve"> регистрации, перерегистрации или снятия контрольно-кассовой техники с регистрационного учета.</w:t>
      </w:r>
    </w:p>
    <w:p w:rsidR="00DD5662" w:rsidRDefault="00DD5662">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DD5662" w:rsidRDefault="00DD5662">
      <w:pPr>
        <w:pStyle w:val="ConsPlusNormal"/>
        <w:ind w:firstLine="540"/>
        <w:jc w:val="both"/>
      </w:pPr>
      <w:r>
        <w:t xml:space="preserve">Пользователь, получивший карточку регистрации контрольно-кассовой техники или карточку о снятии </w:t>
      </w:r>
      <w:r>
        <w:lastRenderedPageBreak/>
        <w:t>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DD5662" w:rsidRDefault="00DD5662">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DD5662" w:rsidRDefault="00DD5662">
      <w:pPr>
        <w:pStyle w:val="ConsPlusNormal"/>
        <w:ind w:firstLine="540"/>
        <w:jc w:val="both"/>
      </w:pPr>
      <w:bookmarkStart w:id="17" w:name="Par374"/>
      <w:bookmarkEnd w:id="17"/>
      <w:r>
        <w:t xml:space="preserve">14. </w:t>
      </w:r>
      <w:proofErr w:type="gramStart"/>
      <w: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w:t>
      </w:r>
      <w:proofErr w:type="gramEnd"/>
      <w: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DD5662" w:rsidRDefault="00DD5662">
      <w:pPr>
        <w:pStyle w:val="ConsPlusNormal"/>
        <w:ind w:firstLine="540"/>
        <w:jc w:val="both"/>
      </w:pPr>
      <w:r>
        <w:t>15. В случае</w:t>
      </w:r>
      <w:proofErr w:type="gramStart"/>
      <w:r>
        <w:t>,</w:t>
      </w:r>
      <w:proofErr w:type="gramEnd"/>
      <w: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DD5662" w:rsidRDefault="00DD5662">
      <w:pPr>
        <w:pStyle w:val="ConsPlusNormal"/>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t>с даты</w:t>
      </w:r>
      <w:proofErr w:type="gramEnd"/>
      <w: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1B0DF6" w:rsidRDefault="00DD5662" w:rsidP="001B0DF6">
      <w:pPr>
        <w:pStyle w:val="ConsPlusNormal"/>
        <w:ind w:firstLine="540"/>
        <w:jc w:val="both"/>
        <w:rPr>
          <w:lang w:val="en-US"/>
        </w:rPr>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1B0DF6" w:rsidRDefault="001B0DF6" w:rsidP="001B0DF6">
      <w:pPr>
        <w:pStyle w:val="ConsPlusNormal"/>
        <w:ind w:firstLine="540"/>
        <w:jc w:val="both"/>
        <w:rPr>
          <w:lang w:val="en-US"/>
        </w:rPr>
      </w:pPr>
    </w:p>
    <w:p w:rsidR="00DD5662" w:rsidRDefault="001B0DF6" w:rsidP="001B0DF6">
      <w:pPr>
        <w:pStyle w:val="ConsPlusNormal"/>
        <w:ind w:firstLine="540"/>
        <w:jc w:val="both"/>
        <w:rPr>
          <w:sz w:val="2"/>
          <w:szCs w:val="2"/>
        </w:rPr>
      </w:pPr>
      <w:r>
        <w:rPr>
          <w:sz w:val="2"/>
          <w:szCs w:val="2"/>
        </w:rPr>
        <w:t xml:space="preserve"> </w:t>
      </w:r>
    </w:p>
    <w:p w:rsidR="00DD5662" w:rsidRDefault="00DD5662">
      <w:pPr>
        <w:pStyle w:val="ConsPlusNormal"/>
        <w:ind w:firstLine="540"/>
        <w:jc w:val="both"/>
        <w:outlineLvl w:val="0"/>
      </w:pPr>
      <w:r>
        <w:t>Статья 4.3. Порядок и условия применения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DD5662" w:rsidRDefault="00DD5662">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DD5662" w:rsidRDefault="00DD5662">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DD5662" w:rsidRDefault="00DD5662">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DD5662" w:rsidRDefault="00DD5662">
      <w:pPr>
        <w:pStyle w:val="ConsPlusNormal"/>
        <w:ind w:firstLine="540"/>
        <w:jc w:val="both"/>
      </w:pPr>
      <w:r>
        <w:t xml:space="preserve">3. </w:t>
      </w:r>
      <w:proofErr w:type="gramStart"/>
      <w: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DD5662" w:rsidRDefault="00DD5662">
      <w:pPr>
        <w:pStyle w:val="ConsPlusNormal"/>
        <w:ind w:firstLine="540"/>
        <w:jc w:val="both"/>
      </w:pPr>
      <w: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w:t>
      </w:r>
      <w:r>
        <w:lastRenderedPageBreak/>
        <w:t>позднее формирования отчета о закрытии смены.</w:t>
      </w:r>
    </w:p>
    <w:p w:rsidR="00DD5662" w:rsidRDefault="00DD5662">
      <w:pPr>
        <w:pStyle w:val="ConsPlusNormal"/>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w:t>
      </w:r>
      <w:proofErr w:type="gramEnd"/>
      <w:r>
        <w:t xml:space="preserve"> </w:t>
      </w:r>
      <w:proofErr w:type="gramStart"/>
      <w:r>
        <w:t>пункте</w:t>
      </w:r>
      <w:proofErr w:type="gramEnd"/>
      <w:r>
        <w:t xml:space="preserve"> 7 статьи 2 настоящего Федерального закона.</w:t>
      </w:r>
    </w:p>
    <w:p w:rsidR="00DD5662" w:rsidRDefault="00DD5662">
      <w:pPr>
        <w:pStyle w:val="ConsPlusNormal"/>
        <w:ind w:firstLine="540"/>
        <w:jc w:val="both"/>
      </w:pPr>
      <w:bookmarkStart w:id="18" w:name="Par394"/>
      <w:bookmarkEnd w:id="18"/>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DD5662" w:rsidRDefault="00DD5662">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DD5662" w:rsidRDefault="00DD5662">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DD5662" w:rsidRDefault="00DD5662">
      <w:pPr>
        <w:pStyle w:val="ConsPlusNormal"/>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DD5662" w:rsidRDefault="00DD5662">
      <w:pPr>
        <w:pStyle w:val="ConsPlusNormal"/>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DD5662" w:rsidRDefault="00DD5662">
      <w:pPr>
        <w:pStyle w:val="ConsPlusNormal"/>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DD5662" w:rsidRDefault="00DD5662">
      <w:pPr>
        <w:pStyle w:val="ConsPlusNormal"/>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DD5662" w:rsidRDefault="00DD5662">
      <w:pPr>
        <w:pStyle w:val="ConsPlusNormal"/>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DD5662" w:rsidRDefault="00DD5662">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DD5662" w:rsidRDefault="00DD5662">
      <w:pPr>
        <w:pStyle w:val="ConsPlusNormal"/>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DD5662" w:rsidRDefault="00DD5662">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DD5662" w:rsidRDefault="00DD5662">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DD5662" w:rsidRDefault="00DD5662">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DD5662" w:rsidRDefault="00DD5662">
      <w:pPr>
        <w:pStyle w:val="ConsPlusNormal"/>
        <w:jc w:val="both"/>
      </w:pPr>
    </w:p>
    <w:p w:rsidR="00DD5662" w:rsidRDefault="00DD5662">
      <w:pPr>
        <w:pStyle w:val="ConsPlusNormal"/>
        <w:ind w:firstLine="540"/>
        <w:jc w:val="both"/>
        <w:outlineLvl w:val="0"/>
      </w:pPr>
      <w:r>
        <w:lastRenderedPageBreak/>
        <w:t>Статья 4.4. Разрешение на обработку фискальных данных</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bookmarkStart w:id="19" w:name="Par412"/>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proofErr w:type="gramStart"/>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DD5662" w:rsidRDefault="00DD5662">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DD5662" w:rsidRDefault="00DD5662">
      <w:pPr>
        <w:pStyle w:val="ConsPlusNormal"/>
        <w:ind w:firstLine="540"/>
        <w:jc w:val="both"/>
      </w:pPr>
      <w:r>
        <w:t>полное наименование организации;</w:t>
      </w:r>
    </w:p>
    <w:p w:rsidR="001B0DF6" w:rsidRDefault="00DD5662" w:rsidP="001B0DF6">
      <w:pPr>
        <w:pStyle w:val="ConsPlusNormal"/>
        <w:ind w:firstLine="540"/>
        <w:jc w:val="both"/>
        <w:rPr>
          <w:lang w:val="en-US"/>
        </w:rPr>
      </w:pPr>
      <w:r>
        <w:t>идентификационный номер налогоплательщика;</w:t>
      </w:r>
    </w:p>
    <w:p w:rsidR="00DD5662" w:rsidRDefault="00DD5662" w:rsidP="001B0DF6">
      <w:pPr>
        <w:pStyle w:val="ConsPlusNormal"/>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DD5662" w:rsidRDefault="00DD5662">
      <w:pPr>
        <w:pStyle w:val="ConsPlusNormal"/>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DD5662" w:rsidRDefault="00DD5662" w:rsidP="001B0DF6">
      <w:pPr>
        <w:pStyle w:val="ConsPlusNormal"/>
        <w:ind w:firstLine="540"/>
        <w:jc w:val="both"/>
        <w:rPr>
          <w:sz w:val="2"/>
          <w:szCs w:val="2"/>
        </w:rPr>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r w:rsidR="001B0DF6">
        <w:rPr>
          <w:sz w:val="2"/>
          <w:szCs w:val="2"/>
        </w:rPr>
        <w:t xml:space="preserve"> </w:t>
      </w:r>
    </w:p>
    <w:p w:rsidR="00DD5662" w:rsidRDefault="00DD5662">
      <w:pPr>
        <w:pStyle w:val="ConsPlusNormal"/>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bookmarkStart w:id="20" w:name="Par429"/>
      <w:bookmarkEnd w:id="20"/>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DD5662" w:rsidRDefault="00DD5662">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DD5662" w:rsidRDefault="00DD5662">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DD5662" w:rsidRDefault="00DD5662">
      <w:pPr>
        <w:pStyle w:val="ConsPlusNormal"/>
        <w:ind w:firstLine="540"/>
        <w:jc w:val="both"/>
      </w:pPr>
      <w:r>
        <w:t>Разрешение на обработку фискальных данных должно содержать следующие обязательные сведения:</w:t>
      </w:r>
    </w:p>
    <w:p w:rsidR="00DD5662" w:rsidRDefault="00DD5662">
      <w:pPr>
        <w:pStyle w:val="ConsPlusNormal"/>
        <w:ind w:firstLine="540"/>
        <w:jc w:val="both"/>
      </w:pPr>
      <w:r>
        <w:lastRenderedPageBreak/>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DD5662" w:rsidRDefault="00DD5662">
      <w:pPr>
        <w:pStyle w:val="ConsPlusNormal"/>
        <w:ind w:firstLine="540"/>
        <w:jc w:val="both"/>
      </w:pPr>
      <w:r>
        <w:t>дата выдачи разрешения.</w:t>
      </w:r>
    </w:p>
    <w:p w:rsidR="00DD5662" w:rsidRDefault="00DD5662">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DD5662" w:rsidRDefault="00DD5662">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DD5662" w:rsidRDefault="00DD5662">
      <w:pPr>
        <w:pStyle w:val="ConsPlusNormal"/>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8. Уполномоченный орган аннулирует разрешение на обработку фискальных данных в случае:</w:t>
      </w:r>
    </w:p>
    <w:p w:rsidR="00DD5662" w:rsidRDefault="00DD5662">
      <w:pPr>
        <w:pStyle w:val="ConsPlusNormal"/>
        <w:ind w:firstLine="540"/>
        <w:jc w:val="both"/>
      </w:pPr>
      <w:bookmarkStart w:id="21" w:name="Par441"/>
      <w:bookmarkEnd w:id="21"/>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DD5662" w:rsidRDefault="00DD5662">
      <w:pPr>
        <w:pStyle w:val="ConsPlusNormal"/>
        <w:ind w:firstLine="540"/>
        <w:jc w:val="both"/>
      </w:pPr>
      <w:bookmarkStart w:id="22" w:name="Par442"/>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DD5662" w:rsidRDefault="00DD5662">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DD5662" w:rsidRDefault="00DD5662">
      <w:pPr>
        <w:pStyle w:val="ConsPlusNormal"/>
        <w:ind w:firstLine="540"/>
        <w:jc w:val="both"/>
      </w:pPr>
      <w:r>
        <w:t>подачи оператором фискальных данных заявления об аннулировании разрешения на обработку фискальных данных;</w:t>
      </w:r>
    </w:p>
    <w:p w:rsidR="00DD5662" w:rsidRDefault="00DD5662">
      <w:pPr>
        <w:pStyle w:val="ConsPlusNormal"/>
        <w:ind w:firstLine="540"/>
        <w:jc w:val="both"/>
      </w:pPr>
      <w:proofErr w:type="gramStart"/>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пунктом 1 настоящей статьи.</w:t>
      </w:r>
    </w:p>
    <w:p w:rsidR="00DD5662" w:rsidRDefault="00DD5662">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bookmarkStart w:id="23" w:name="Par447"/>
      <w:bookmarkEnd w:id="23"/>
      <w:r>
        <w:t xml:space="preserve">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DD5662" w:rsidRDefault="00DD5662">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DD5662" w:rsidRDefault="00DD5662">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DD5662" w:rsidRDefault="00DD5662">
      <w:pPr>
        <w:pStyle w:val="ConsPlusNormal"/>
        <w:ind w:firstLine="540"/>
        <w:jc w:val="both"/>
      </w:pPr>
      <w:r>
        <w:t>дата принятия решения;</w:t>
      </w:r>
    </w:p>
    <w:p w:rsidR="00DD5662" w:rsidRDefault="00DD5662">
      <w:pPr>
        <w:pStyle w:val="ConsPlusNormal"/>
        <w:ind w:firstLine="540"/>
        <w:jc w:val="both"/>
      </w:pPr>
      <w:r>
        <w:t>дата прекращения действия разрешения на обработку фискальных данных;</w:t>
      </w:r>
    </w:p>
    <w:p w:rsidR="00DD5662" w:rsidRDefault="00DD5662">
      <w:pPr>
        <w:pStyle w:val="ConsPlusNormal"/>
        <w:ind w:firstLine="540"/>
        <w:jc w:val="both"/>
      </w:pPr>
      <w:r>
        <w:t>срок уничтожения базы фискальных данных и ее резервных копий.</w:t>
      </w:r>
    </w:p>
    <w:p w:rsidR="00DD5662" w:rsidRDefault="00DD5662">
      <w:pPr>
        <w:pStyle w:val="ConsPlusNormal"/>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DD5662" w:rsidRDefault="00DD5662">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DD5662" w:rsidRDefault="00DD5662">
      <w:pPr>
        <w:pStyle w:val="ConsPlusNormal"/>
        <w:jc w:val="both"/>
      </w:pPr>
    </w:p>
    <w:p w:rsidR="00DD5662" w:rsidRDefault="00DD5662">
      <w:pPr>
        <w:pStyle w:val="ConsPlusNormal"/>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DD5662" w:rsidRDefault="00DD5662">
      <w:pPr>
        <w:pStyle w:val="ConsPlusNormal"/>
        <w:ind w:firstLine="540"/>
        <w:jc w:val="both"/>
      </w:pPr>
    </w:p>
    <w:p w:rsidR="00DD5662" w:rsidRDefault="00DD5662">
      <w:pPr>
        <w:pStyle w:val="ConsPlusNormal"/>
        <w:ind w:firstLine="540"/>
        <w:jc w:val="both"/>
      </w:pPr>
      <w:r>
        <w:lastRenderedPageBreak/>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DD5662" w:rsidRDefault="00DD5662">
      <w:pPr>
        <w:pStyle w:val="ConsPlusNormal"/>
        <w:ind w:firstLine="540"/>
        <w:jc w:val="both"/>
      </w:pPr>
      <w:r>
        <w:t xml:space="preserve">иметь на праве собственности или праве </w:t>
      </w:r>
      <w:proofErr w:type="gramStart"/>
      <w:r>
        <w:t>аренды</w:t>
      </w:r>
      <w:proofErr w:type="gramEnd"/>
      <w: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DD5662" w:rsidRDefault="00DD5662">
      <w:pPr>
        <w:pStyle w:val="ConsPlusNormal"/>
        <w:ind w:firstLine="540"/>
        <w:jc w:val="both"/>
      </w:pPr>
      <w:r>
        <w:t>2. Оператор фискальных данных обязан:</w:t>
      </w:r>
    </w:p>
    <w:p w:rsidR="00DD5662" w:rsidRDefault="00DD5662">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DD5662" w:rsidRDefault="00DD5662">
      <w:pPr>
        <w:pStyle w:val="ConsPlusNormal"/>
        <w:ind w:firstLine="540"/>
        <w:jc w:val="both"/>
      </w:pPr>
      <w:proofErr w:type="gramStart"/>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DD5662" w:rsidRDefault="00DD5662">
      <w:pPr>
        <w:pStyle w:val="ConsPlusNormal"/>
        <w:ind w:firstLine="540"/>
        <w:jc w:val="both"/>
      </w:pPr>
      <w:r>
        <w:t>обеспечивать бесперебойность обработки фискальных данных;</w:t>
      </w:r>
    </w:p>
    <w:p w:rsidR="00DD5662" w:rsidRDefault="00DD5662">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DD5662" w:rsidRDefault="00DD5662">
      <w:pPr>
        <w:pStyle w:val="ConsPlusNormal"/>
        <w:ind w:firstLine="540"/>
        <w:jc w:val="both"/>
      </w:pPr>
      <w:r>
        <w:t>обеспечивать идентификацию пользователя;</w:t>
      </w:r>
    </w:p>
    <w:p w:rsidR="00DD5662" w:rsidRDefault="00DD5662">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DD5662" w:rsidRDefault="00DD5662">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DD5662" w:rsidRDefault="00DD5662">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DD5662" w:rsidRDefault="00DD5662">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DD5662" w:rsidRDefault="00DD5662">
      <w:pPr>
        <w:pStyle w:val="ConsPlusNormal"/>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DD5662" w:rsidRDefault="00DD5662">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DD5662" w:rsidRDefault="00DD5662">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DD5662" w:rsidRDefault="00DD5662">
      <w:pPr>
        <w:pStyle w:val="ConsPlusNormal"/>
        <w:ind w:firstLine="540"/>
        <w:jc w:val="both"/>
      </w:pPr>
      <w:proofErr w:type="gramStart"/>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DD5662" w:rsidRDefault="00DD5662">
      <w:pPr>
        <w:pStyle w:val="ConsPlusNormal"/>
        <w:ind w:firstLine="540"/>
        <w:jc w:val="both"/>
      </w:pPr>
      <w:proofErr w:type="gramStart"/>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DD5662" w:rsidRDefault="00DD5662">
      <w:pPr>
        <w:pStyle w:val="ConsPlusNormal"/>
        <w:ind w:firstLine="540"/>
        <w:jc w:val="both"/>
      </w:pPr>
      <w:r>
        <w:lastRenderedPageBreak/>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DD5662" w:rsidRDefault="00DD5662">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DD5662" w:rsidRDefault="00DD5662">
      <w:pPr>
        <w:pStyle w:val="ConsPlusNormal"/>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DD5662" w:rsidRDefault="00DD5662">
      <w:pPr>
        <w:pStyle w:val="ConsPlusNormal"/>
        <w:ind w:firstLine="540"/>
        <w:jc w:val="both"/>
      </w:pPr>
      <w:proofErr w:type="gramStart"/>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DD5662" w:rsidRDefault="00DD5662">
      <w:pPr>
        <w:pStyle w:val="ConsPlusNormal"/>
        <w:ind w:firstLine="540"/>
        <w:jc w:val="both"/>
      </w:pPr>
      <w:r>
        <w:t xml:space="preserve">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DD5662" w:rsidRDefault="00DD5662">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DD5662" w:rsidRDefault="00DD5662">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DD5662" w:rsidRDefault="00DD5662">
      <w:pPr>
        <w:pStyle w:val="ConsPlusNormal"/>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DD5662" w:rsidRDefault="00DD5662">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DD5662" w:rsidRDefault="00DD5662">
      <w:pPr>
        <w:pStyle w:val="ConsPlusNormal"/>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DD5662" w:rsidRDefault="00DD5662">
      <w:pPr>
        <w:pStyle w:val="ConsPlusNormal"/>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DD5662" w:rsidRDefault="00DD5662">
      <w:pPr>
        <w:pStyle w:val="ConsPlusNormal"/>
        <w:ind w:firstLine="540"/>
        <w:jc w:val="both"/>
      </w:pPr>
      <w:r>
        <w:t>5. Технические средства оператора фискальных данных:</w:t>
      </w:r>
    </w:p>
    <w:p w:rsidR="00DD5662" w:rsidRDefault="00DD5662">
      <w:pPr>
        <w:pStyle w:val="ConsPlusNormal"/>
        <w:ind w:firstLine="540"/>
        <w:jc w:val="both"/>
      </w:pPr>
      <w:r>
        <w:t>осуществляют обработку фискальных данных в режиме реального времени;</w:t>
      </w:r>
    </w:p>
    <w:p w:rsidR="00DD5662" w:rsidRDefault="00DD5662">
      <w:pPr>
        <w:pStyle w:val="ConsPlusNormal"/>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DD5662" w:rsidRDefault="00DD5662">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DD5662" w:rsidRDefault="00DD5662">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DD5662" w:rsidRDefault="00DD5662">
      <w:pPr>
        <w:pStyle w:val="ConsPlusNormal"/>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w:t>
      </w:r>
      <w:r>
        <w:lastRenderedPageBreak/>
        <w:t>после его формирования и перед его отправкой в контрольно-кассовую технику должно быть зашифровано.</w:t>
      </w:r>
    </w:p>
    <w:p w:rsidR="00DD5662" w:rsidRDefault="00DD5662">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DD5662" w:rsidRDefault="00DD5662">
      <w:pPr>
        <w:pStyle w:val="ConsPlusNormal"/>
        <w:ind w:firstLine="540"/>
        <w:jc w:val="both"/>
      </w:pPr>
      <w:bookmarkStart w:id="24" w:name="Par497"/>
      <w:bookmarkEnd w:id="24"/>
      <w:r>
        <w:t xml:space="preserve">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DD5662" w:rsidRDefault="00DD5662">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1B0DF6" w:rsidRDefault="001B0DF6">
      <w:pPr>
        <w:pStyle w:val="ConsPlusNormal"/>
        <w:ind w:firstLine="540"/>
        <w:jc w:val="both"/>
        <w:outlineLvl w:val="0"/>
        <w:rPr>
          <w:lang w:val="en-US"/>
        </w:rPr>
      </w:pPr>
      <w:bookmarkStart w:id="25" w:name="Par504"/>
      <w:bookmarkEnd w:id="25"/>
    </w:p>
    <w:p w:rsidR="00DD5662" w:rsidRDefault="00DD5662">
      <w:pPr>
        <w:pStyle w:val="ConsPlusNormal"/>
        <w:ind w:firstLine="540"/>
        <w:jc w:val="both"/>
        <w:outlineLvl w:val="0"/>
      </w:pPr>
      <w:r>
        <w:t>Статья 4.6. Договор на обработку фискальных данных</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DD5662" w:rsidRDefault="00DD5662">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DD5662" w:rsidRDefault="00DD5662">
      <w:pPr>
        <w:pStyle w:val="ConsPlusNormal"/>
        <w:ind w:firstLine="540"/>
        <w:jc w:val="both"/>
      </w:pPr>
      <w:r>
        <w:t>размер, условия и порядок оплаты услуг, предоставляемых оператором фискальных данных;</w:t>
      </w:r>
    </w:p>
    <w:p w:rsidR="00DD5662" w:rsidRDefault="00DD5662">
      <w:pPr>
        <w:pStyle w:val="ConsPlusNormal"/>
        <w:ind w:firstLine="540"/>
        <w:jc w:val="both"/>
      </w:pPr>
      <w:r>
        <w:t>срок действия договора;</w:t>
      </w:r>
    </w:p>
    <w:p w:rsidR="00DD5662" w:rsidRDefault="00DD5662">
      <w:pPr>
        <w:pStyle w:val="ConsPlusNormal"/>
        <w:ind w:firstLine="540"/>
        <w:jc w:val="both"/>
      </w:pPr>
      <w:r>
        <w:t>порядок расторжения договора.</w:t>
      </w:r>
    </w:p>
    <w:p w:rsidR="00DD5662" w:rsidRDefault="00DD5662">
      <w:pPr>
        <w:pStyle w:val="ConsPlusNormal"/>
        <w:ind w:firstLine="540"/>
        <w:jc w:val="both"/>
      </w:pPr>
      <w:bookmarkStart w:id="26" w:name="Par513"/>
      <w:bookmarkEnd w:id="2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DD5662" w:rsidRDefault="00DD5662">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DD5662" w:rsidRDefault="00DD5662">
      <w:pPr>
        <w:pStyle w:val="ConsPlusNormal"/>
        <w:ind w:firstLine="540"/>
        <w:jc w:val="both"/>
      </w:pPr>
      <w:r>
        <w:t>идентификационный номер налогоплательщика пользователя;</w:t>
      </w:r>
    </w:p>
    <w:p w:rsidR="00DD5662" w:rsidRDefault="00DD5662">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DD5662" w:rsidRDefault="00DD5662">
      <w:pPr>
        <w:pStyle w:val="ConsPlusNormal"/>
        <w:ind w:firstLine="540"/>
        <w:jc w:val="both"/>
      </w:pPr>
      <w:r>
        <w:t>заводской номер каждого экземпляра модели фискального накопителя;</w:t>
      </w:r>
    </w:p>
    <w:p w:rsidR="00DD5662" w:rsidRDefault="00DD5662">
      <w:pPr>
        <w:pStyle w:val="ConsPlusNormal"/>
        <w:ind w:firstLine="540"/>
        <w:jc w:val="both"/>
      </w:pPr>
      <w:r>
        <w:t>дата заключения договора;</w:t>
      </w:r>
    </w:p>
    <w:p w:rsidR="00DD5662" w:rsidRDefault="00DD5662">
      <w:pPr>
        <w:pStyle w:val="ConsPlusNormal"/>
        <w:ind w:firstLine="540"/>
        <w:jc w:val="both"/>
      </w:pPr>
      <w:r>
        <w:t>срок действия договора или дата расторжения договора.</w:t>
      </w:r>
    </w:p>
    <w:p w:rsidR="00DD5662" w:rsidRDefault="00DD5662">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DD5662" w:rsidRDefault="00DD5662">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DD5662" w:rsidRDefault="00DD5662">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DD5662" w:rsidRDefault="00DD5662">
      <w:pPr>
        <w:pStyle w:val="ConsPlusNormal"/>
        <w:jc w:val="both"/>
      </w:pPr>
    </w:p>
    <w:p w:rsidR="00DD5662" w:rsidRDefault="00DD5662">
      <w:pPr>
        <w:pStyle w:val="ConsPlusNormal"/>
        <w:ind w:firstLine="540"/>
        <w:jc w:val="both"/>
        <w:outlineLvl w:val="0"/>
      </w:pPr>
      <w:r>
        <w:t>Статья 4.7. Требования к кассовому чеку и бланку строгой отчетности</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03.07.2016 N 290-ФЗ)</w:t>
      </w:r>
    </w:p>
    <w:p w:rsidR="00DD5662" w:rsidRDefault="00DD5662">
      <w:pPr>
        <w:pStyle w:val="ConsPlusNormal"/>
        <w:jc w:val="both"/>
      </w:pPr>
    </w:p>
    <w:p w:rsidR="00DD5662" w:rsidRDefault="00DD5662">
      <w:pPr>
        <w:pStyle w:val="ConsPlusNormal"/>
        <w:ind w:firstLine="540"/>
        <w:jc w:val="both"/>
      </w:pPr>
      <w:bookmarkStart w:id="27" w:name="Par528"/>
      <w:bookmarkEnd w:id="27"/>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DD5662" w:rsidRDefault="00DD5662">
      <w:pPr>
        <w:pStyle w:val="ConsPlusNormal"/>
        <w:ind w:firstLine="540"/>
        <w:jc w:val="both"/>
      </w:pPr>
      <w:r>
        <w:t>наименование документа;</w:t>
      </w:r>
    </w:p>
    <w:p w:rsidR="00DD5662" w:rsidRDefault="00DD5662">
      <w:pPr>
        <w:pStyle w:val="ConsPlusNormal"/>
        <w:ind w:firstLine="540"/>
        <w:jc w:val="both"/>
      </w:pPr>
      <w:r>
        <w:t>порядковый номер за смену;</w:t>
      </w:r>
    </w:p>
    <w:p w:rsidR="00DD5662" w:rsidRDefault="00DD5662">
      <w:pPr>
        <w:pStyle w:val="ConsPlusNormal"/>
        <w:ind w:firstLine="540"/>
        <w:jc w:val="both"/>
      </w:pPr>
      <w:bookmarkStart w:id="28" w:name="Par531"/>
      <w:bookmarkEnd w:id="28"/>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DD5662" w:rsidRDefault="00DD5662">
      <w:pPr>
        <w:pStyle w:val="ConsPlusNormal"/>
        <w:ind w:firstLine="540"/>
        <w:jc w:val="both"/>
      </w:pPr>
      <w:bookmarkStart w:id="29" w:name="Par532"/>
      <w:bookmarkEnd w:id="29"/>
      <w:r>
        <w:t>наименование организации-пользователя или фамилия, имя, отчество (при наличии) индивидуального предпринимателя - пользователя;</w:t>
      </w:r>
    </w:p>
    <w:p w:rsidR="00DD5662" w:rsidRDefault="00DD5662">
      <w:pPr>
        <w:pStyle w:val="ConsPlusNormal"/>
        <w:ind w:firstLine="540"/>
        <w:jc w:val="both"/>
      </w:pPr>
      <w:bookmarkStart w:id="30" w:name="Par533"/>
      <w:bookmarkEnd w:id="30"/>
      <w:r>
        <w:t>идентификационный номер налогоплательщика пользователя;</w:t>
      </w:r>
    </w:p>
    <w:p w:rsidR="00DD5662" w:rsidRDefault="00DD5662">
      <w:pPr>
        <w:pStyle w:val="ConsPlusNormal"/>
        <w:ind w:firstLine="540"/>
        <w:jc w:val="both"/>
      </w:pPr>
      <w:r>
        <w:t>применяемая при расчете система налогообложения;</w:t>
      </w:r>
    </w:p>
    <w:p w:rsidR="00DD5662" w:rsidRPr="00355870" w:rsidRDefault="00DD5662" w:rsidP="001B0DF6">
      <w:pPr>
        <w:pStyle w:val="ConsPlusNormal"/>
        <w:ind w:firstLine="540"/>
        <w:jc w:val="both"/>
        <w:rPr>
          <w:b/>
          <w:sz w:val="2"/>
          <w:szCs w:val="2"/>
        </w:rPr>
      </w:pPr>
      <w:proofErr w:type="gramStart"/>
      <w:r>
        <w:t xml:space="preserve">признак расчета (получение средств от покупателя (клиента) - приход, возврат покупателю (клиенту) </w:t>
      </w:r>
      <w:r>
        <w:lastRenderedPageBreak/>
        <w:t>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r w:rsidR="001B0DF6" w:rsidRPr="00355870">
        <w:rPr>
          <w:b/>
          <w:sz w:val="2"/>
          <w:szCs w:val="2"/>
        </w:rPr>
        <w:t xml:space="preserve"> </w:t>
      </w:r>
      <w:proofErr w:type="gramEnd"/>
    </w:p>
    <w:p w:rsidR="00DD5662" w:rsidRDefault="00DD5662">
      <w:pPr>
        <w:pStyle w:val="ConsPlusNormal"/>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DD5662" w:rsidRDefault="00DD5662">
      <w:pPr>
        <w:pStyle w:val="ConsPlusNormal"/>
        <w:ind w:firstLine="540"/>
        <w:jc w:val="both"/>
      </w:pPr>
      <w:bookmarkStart w:id="31" w:name="Par542"/>
      <w:bookmarkEnd w:id="31"/>
      <w:proofErr w:type="gramStart"/>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DD5662" w:rsidRDefault="00DD5662">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DD5662" w:rsidRDefault="00DD5662">
      <w:pPr>
        <w:pStyle w:val="ConsPlusNormal"/>
        <w:ind w:firstLine="540"/>
        <w:jc w:val="both"/>
      </w:pPr>
      <w:bookmarkStart w:id="32" w:name="Par544"/>
      <w:bookmarkEnd w:id="32"/>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с использованием электронных средств платежа в сети "Интернет");</w:t>
      </w:r>
    </w:p>
    <w:p w:rsidR="00DD5662" w:rsidRDefault="00DD5662">
      <w:pPr>
        <w:pStyle w:val="ConsPlusNormal"/>
        <w:ind w:firstLine="540"/>
        <w:jc w:val="both"/>
      </w:pPr>
      <w:r>
        <w:t>регистрационный номер контрольно-кассовой техники;</w:t>
      </w:r>
    </w:p>
    <w:p w:rsidR="00DD5662" w:rsidRDefault="00DD5662">
      <w:pPr>
        <w:pStyle w:val="ConsPlusNormal"/>
        <w:ind w:firstLine="540"/>
        <w:jc w:val="both"/>
      </w:pPr>
      <w:r>
        <w:t>заводской номер экземпляра модели фискального накопителя;</w:t>
      </w:r>
    </w:p>
    <w:p w:rsidR="00DD5662" w:rsidRDefault="00DD5662">
      <w:pPr>
        <w:pStyle w:val="ConsPlusNormal"/>
        <w:ind w:firstLine="540"/>
        <w:jc w:val="both"/>
      </w:pPr>
      <w:r>
        <w:t>фискальный признак документа;</w:t>
      </w:r>
    </w:p>
    <w:p w:rsidR="00DD5662" w:rsidRDefault="00DD5662">
      <w:pPr>
        <w:pStyle w:val="ConsPlusNormal"/>
        <w:ind w:firstLine="540"/>
        <w:jc w:val="both"/>
      </w:pPr>
      <w:bookmarkStart w:id="33" w:name="Par548"/>
      <w:bookmarkEnd w:id="33"/>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DD5662" w:rsidRDefault="00DD5662">
      <w:pPr>
        <w:pStyle w:val="ConsPlusNormal"/>
        <w:ind w:firstLine="540"/>
        <w:jc w:val="both"/>
      </w:pPr>
      <w:proofErr w:type="gramStart"/>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DD5662" w:rsidRDefault="00DD5662">
      <w:pPr>
        <w:pStyle w:val="ConsPlusNormal"/>
        <w:ind w:firstLine="540"/>
        <w:jc w:val="both"/>
      </w:pPr>
      <w:bookmarkStart w:id="34" w:name="Par550"/>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DD5662" w:rsidRDefault="00DD5662">
      <w:pPr>
        <w:pStyle w:val="ConsPlusNormal"/>
        <w:ind w:firstLine="540"/>
        <w:jc w:val="both"/>
      </w:pPr>
      <w:r>
        <w:t>порядковый номер фискального документа;</w:t>
      </w:r>
    </w:p>
    <w:p w:rsidR="00DD5662" w:rsidRDefault="00DD5662">
      <w:pPr>
        <w:pStyle w:val="ConsPlusNormal"/>
        <w:ind w:firstLine="540"/>
        <w:jc w:val="both"/>
      </w:pPr>
      <w:r>
        <w:t>номер смены;</w:t>
      </w:r>
    </w:p>
    <w:p w:rsidR="00DD5662" w:rsidRDefault="00DD5662">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DD5662" w:rsidRDefault="00DD5662">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DD5662" w:rsidRDefault="00DD5662">
      <w:pPr>
        <w:pStyle w:val="ConsPlusNormal"/>
        <w:ind w:firstLine="540"/>
        <w:jc w:val="both"/>
      </w:pPr>
      <w:r>
        <w:t xml:space="preserve">3. </w:t>
      </w:r>
      <w:proofErr w:type="gramStart"/>
      <w:r>
        <w:t>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roofErr w:type="gramEnd"/>
    </w:p>
    <w:p w:rsidR="00DD5662" w:rsidRDefault="00DD5662">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DD5662" w:rsidRDefault="00DD5662">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DD5662" w:rsidRDefault="00DD566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DD5662" w:rsidRDefault="00DD5662">
      <w:pPr>
        <w:pStyle w:val="ConsPlusNormal"/>
        <w:ind w:firstLine="540"/>
        <w:jc w:val="both"/>
      </w:pPr>
      <w:r>
        <w:t>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DD5662" w:rsidRDefault="00DD5662">
      <w:pPr>
        <w:pStyle w:val="ConsPlusNormal"/>
        <w:ind w:firstLine="540"/>
        <w:jc w:val="both"/>
      </w:pPr>
      <w:r>
        <w:t>наименование операции банковского платежного агента или банковского платежного субагента;</w:t>
      </w:r>
    </w:p>
    <w:p w:rsidR="00DD5662" w:rsidRDefault="00DD5662">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DD5662" w:rsidRDefault="00DD5662">
      <w:pPr>
        <w:pStyle w:val="ConsPlusNormal"/>
        <w:ind w:firstLine="540"/>
        <w:jc w:val="both"/>
      </w:pPr>
      <w:r>
        <w:t xml:space="preserve">наименование и место нахождения оператора по переводу денежных средств, а также </w:t>
      </w:r>
      <w:r>
        <w:lastRenderedPageBreak/>
        <w:t>идентификационный номер налогоплательщика;</w:t>
      </w:r>
    </w:p>
    <w:p w:rsidR="00DD5662" w:rsidRDefault="00DD5662">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DD5662" w:rsidRDefault="00DD566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DD5662" w:rsidRDefault="00DD5662">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DD5662" w:rsidRDefault="00DD5662">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DD5662" w:rsidRDefault="00DD5662">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DD5662" w:rsidRDefault="00DD5662">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DD5662" w:rsidRDefault="00DD5662">
      <w:pPr>
        <w:pStyle w:val="ConsPlusNormal"/>
        <w:jc w:val="both"/>
      </w:pPr>
    </w:p>
    <w:p w:rsidR="00DD5662" w:rsidRDefault="00DD5662">
      <w:pPr>
        <w:pStyle w:val="ConsPlusNormal"/>
        <w:ind w:firstLine="540"/>
        <w:jc w:val="both"/>
        <w:outlineLvl w:val="0"/>
      </w:pPr>
      <w:r>
        <w:t>Статья 5. Обязанности организаций и индивидуальных предпринимателей, осуществляющих расчеты, пользователей</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ind w:firstLine="540"/>
        <w:jc w:val="both"/>
      </w:pPr>
    </w:p>
    <w:p w:rsidR="00DD5662" w:rsidRDefault="00DD5662">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DD5662" w:rsidRDefault="00DD5662">
      <w:pPr>
        <w:pStyle w:val="ConsPlusNormal"/>
        <w:ind w:firstLine="540"/>
        <w:jc w:val="both"/>
      </w:pPr>
      <w:r>
        <w:t>2. Пользователи обязаны:</w:t>
      </w:r>
    </w:p>
    <w:p w:rsidR="00DD5662" w:rsidRDefault="00DD5662">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DD5662" w:rsidRDefault="00DD5662">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DD5662" w:rsidRDefault="00DD5662">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DD5662" w:rsidRDefault="00DD5662">
      <w:pPr>
        <w:pStyle w:val="ConsPlusNormal"/>
        <w:ind w:firstLine="540"/>
        <w:jc w:val="both"/>
      </w:pPr>
      <w:r>
        <w:t>при осуществлении расчетов с использованием электронных сре</w:t>
      </w:r>
      <w:proofErr w:type="gramStart"/>
      <w:r>
        <w:t>дств пл</w:t>
      </w:r>
      <w:proofErr w:type="gramEnd"/>
      <w:r>
        <w:t>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DD5662" w:rsidRDefault="00DD5662">
      <w:pPr>
        <w:pStyle w:val="ConsPlusNormal"/>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DD5662" w:rsidRDefault="00DD5662">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DD5662" w:rsidRDefault="00DD5662">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DD5662" w:rsidRDefault="00DD5662">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DD5662" w:rsidRDefault="00DD5662">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DD5662" w:rsidRDefault="00DD5662">
      <w:pPr>
        <w:pStyle w:val="ConsPlusNormal"/>
        <w:ind w:firstLine="540"/>
        <w:jc w:val="both"/>
      </w:pPr>
      <w:proofErr w:type="gramStart"/>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DD5662" w:rsidRDefault="00DD5662">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DD5662" w:rsidRDefault="00DD5662">
      <w:pPr>
        <w:pStyle w:val="ConsPlusNormal"/>
        <w:ind w:firstLine="540"/>
        <w:jc w:val="both"/>
      </w:pPr>
      <w:r>
        <w:t xml:space="preserve">выполнять иные обязанности, предусмотренные законодательством Российской Федерации о </w:t>
      </w:r>
      <w:r>
        <w:lastRenderedPageBreak/>
        <w:t>применении контрольно-кассовой техники.</w:t>
      </w:r>
    </w:p>
    <w:p w:rsidR="00DD5662" w:rsidRDefault="00DD5662">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DD5662" w:rsidRDefault="00DD5662">
      <w:pPr>
        <w:pStyle w:val="ConsPlusNormal"/>
        <w:ind w:firstLine="540"/>
        <w:jc w:val="both"/>
      </w:pPr>
      <w:r>
        <w:t xml:space="preserve">4. </w:t>
      </w:r>
      <w:proofErr w:type="gramStart"/>
      <w:r>
        <w:t>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roofErr w:type="gramEnd"/>
    </w:p>
    <w:p w:rsidR="00DD5662" w:rsidRDefault="00DD5662">
      <w:pPr>
        <w:pStyle w:val="ConsPlusNormal"/>
        <w:ind w:firstLine="540"/>
        <w:jc w:val="both"/>
      </w:pPr>
    </w:p>
    <w:p w:rsidR="00DD5662" w:rsidRDefault="00DD5662">
      <w:pPr>
        <w:pStyle w:val="ConsPlusNormal"/>
        <w:ind w:firstLine="540"/>
        <w:jc w:val="both"/>
        <w:outlineLvl w:val="0"/>
      </w:pPr>
      <w:r>
        <w:t>Статья 6. Утратила силу. - Федеральный закон от 07.05.2013 N 89-ФЗ.</w:t>
      </w:r>
    </w:p>
    <w:p w:rsidR="00DD5662" w:rsidRDefault="00DD5662">
      <w:pPr>
        <w:pStyle w:val="ConsPlusNormal"/>
      </w:pPr>
    </w:p>
    <w:p w:rsidR="00DD5662" w:rsidRDefault="00DD5662">
      <w:pPr>
        <w:pStyle w:val="ConsPlusNormal"/>
        <w:ind w:firstLine="540"/>
        <w:jc w:val="both"/>
        <w:outlineLvl w:val="0"/>
      </w:pPr>
      <w:bookmarkStart w:id="35" w:name="Par593"/>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DD5662" w:rsidRDefault="00DD5662">
      <w:pPr>
        <w:pStyle w:val="ConsPlusNormal"/>
        <w:ind w:firstLine="540"/>
        <w:jc w:val="both"/>
      </w:pPr>
    </w:p>
    <w:p w:rsidR="00DD5662" w:rsidRDefault="00DD5662">
      <w:pPr>
        <w:pStyle w:val="ConsPlusNormal"/>
        <w:ind w:firstLine="540"/>
        <w:jc w:val="both"/>
      </w:pPr>
      <w:r>
        <w:t>(в ред. Федерального закона от 03.07.2016 N 290-ФЗ)</w:t>
      </w:r>
    </w:p>
    <w:p w:rsidR="00DD5662" w:rsidRDefault="00DD5662">
      <w:pPr>
        <w:pStyle w:val="ConsPlusNormal"/>
        <w:ind w:firstLine="540"/>
        <w:jc w:val="both"/>
      </w:pPr>
    </w:p>
    <w:p w:rsidR="00DD5662" w:rsidRDefault="00DD5662">
      <w:pPr>
        <w:pStyle w:val="ConsPlusNormal"/>
        <w:ind w:firstLine="540"/>
        <w:jc w:val="both"/>
      </w:pPr>
      <w:bookmarkStart w:id="36" w:name="Par597"/>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DD5662" w:rsidRDefault="00DD5662">
      <w:pPr>
        <w:pStyle w:val="ConsPlusNormal"/>
        <w:ind w:firstLine="540"/>
        <w:jc w:val="both"/>
      </w:pPr>
      <w:r>
        <w:t xml:space="preserve">2. При осуществлении контроля и надзора, </w:t>
      </w:r>
      <w:proofErr w:type="gramStart"/>
      <w:r>
        <w:t>указанных</w:t>
      </w:r>
      <w:proofErr w:type="gramEnd"/>
      <w:r>
        <w:t xml:space="preserve"> в пункте 1 настоящей статьи, налоговые органы:</w:t>
      </w:r>
    </w:p>
    <w:p w:rsidR="00DD5662" w:rsidRDefault="00DD5662">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DD5662" w:rsidRDefault="00DD5662">
      <w:pPr>
        <w:pStyle w:val="ConsPlusNormal"/>
        <w:ind w:firstLine="540"/>
        <w:jc w:val="both"/>
      </w:pPr>
      <w:r>
        <w:t>осуществляют наблюдение за применением контрольно-кассовой техники;</w:t>
      </w:r>
    </w:p>
    <w:p w:rsidR="00DD5662" w:rsidRDefault="00DD5662">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DD5662" w:rsidRDefault="00DD5662">
      <w:pPr>
        <w:pStyle w:val="ConsPlusNormal"/>
        <w:ind w:firstLine="540"/>
        <w:jc w:val="both"/>
      </w:pPr>
      <w:proofErr w:type="gramStart"/>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t xml:space="preserve"> средств и (или) электронных сре</w:t>
      </w:r>
      <w:proofErr w:type="gramStart"/>
      <w:r>
        <w:t>дств пл</w:t>
      </w:r>
      <w:proofErr w:type="gramEnd"/>
      <w:r>
        <w:t>атежа, - контрольные закупки;</w:t>
      </w:r>
    </w:p>
    <w:p w:rsidR="00DD5662" w:rsidRDefault="00DD5662">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DD5662" w:rsidRDefault="00DD5662">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DD5662" w:rsidRDefault="00DD5662">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DD5662" w:rsidRDefault="00DD5662">
      <w:pPr>
        <w:pStyle w:val="ConsPlusNormal"/>
        <w:ind w:firstLine="540"/>
        <w:jc w:val="both"/>
      </w:pPr>
      <w:r>
        <w:t>проводят проверку правильности учета наличных денежных сре</w:t>
      </w:r>
      <w:proofErr w:type="gramStart"/>
      <w:r>
        <w:t>дств пр</w:t>
      </w:r>
      <w:proofErr w:type="gramEnd"/>
      <w:r>
        <w:t>и применении контрольно-кассовой техники;</w:t>
      </w:r>
    </w:p>
    <w:p w:rsidR="00DD5662" w:rsidRDefault="00DD5662">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DD5662" w:rsidRDefault="00DD5662">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DD5662" w:rsidRDefault="00DD5662">
      <w:pPr>
        <w:pStyle w:val="ConsPlusNormal"/>
        <w:ind w:firstLine="540"/>
        <w:jc w:val="both"/>
      </w:pPr>
      <w:r>
        <w:t xml:space="preserve">3. </w:t>
      </w:r>
      <w:proofErr w:type="gramStart"/>
      <w:r>
        <w:t>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DD5662" w:rsidRDefault="00DD5662">
      <w:pPr>
        <w:pStyle w:val="ConsPlusNormal"/>
        <w:ind w:firstLine="540"/>
        <w:jc w:val="both"/>
      </w:pPr>
      <w:r>
        <w:t xml:space="preserve">Форма (формат) и порядок направления налоговым органом запроса в банк, форма и порядок </w:t>
      </w:r>
      <w:r>
        <w:lastRenderedPageBreak/>
        <w:t>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DD5662" w:rsidRDefault="00DD5662">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DD5662" w:rsidRDefault="00DD5662">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DD5662" w:rsidRDefault="00DD5662">
      <w:pPr>
        <w:pStyle w:val="ConsPlusNormal"/>
      </w:pPr>
    </w:p>
    <w:p w:rsidR="00DD5662" w:rsidRDefault="00DD5662">
      <w:pPr>
        <w:pStyle w:val="ConsPlusNormal"/>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DD5662" w:rsidRDefault="00DD5662">
      <w:pPr>
        <w:pStyle w:val="ConsPlusNormal"/>
        <w:ind w:firstLine="540"/>
        <w:jc w:val="both"/>
      </w:pPr>
    </w:p>
    <w:p w:rsidR="00DD5662" w:rsidRDefault="00DD5662">
      <w:pPr>
        <w:pStyle w:val="ConsPlusNormal"/>
        <w:ind w:firstLine="540"/>
        <w:jc w:val="both"/>
      </w:pPr>
      <w:r>
        <w:t>(</w:t>
      </w:r>
      <w:proofErr w:type="gramStart"/>
      <w:r>
        <w:t>введена</w:t>
      </w:r>
      <w:proofErr w:type="gramEnd"/>
      <w:r>
        <w:t xml:space="preserve"> Федеральным законом от 05.05.2014 N 111-ФЗ)</w:t>
      </w:r>
    </w:p>
    <w:p w:rsidR="00DD5662" w:rsidRDefault="00DD5662">
      <w:pPr>
        <w:pStyle w:val="ConsPlusNormal"/>
        <w:jc w:val="both"/>
      </w:pPr>
    </w:p>
    <w:p w:rsidR="00DD5662" w:rsidRDefault="00DD5662">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DD5662" w:rsidRDefault="00DD5662">
      <w:pPr>
        <w:pStyle w:val="ConsPlusNormal"/>
        <w:ind w:firstLine="540"/>
        <w:jc w:val="both"/>
      </w:pPr>
    </w:p>
    <w:p w:rsidR="00DD5662" w:rsidRDefault="00DD5662">
      <w:pPr>
        <w:pStyle w:val="ConsPlusNormal"/>
        <w:ind w:firstLine="540"/>
        <w:jc w:val="both"/>
        <w:outlineLvl w:val="0"/>
      </w:pPr>
      <w:r>
        <w:t xml:space="preserve">Статья 8. Признание </w:t>
      </w:r>
      <w:proofErr w:type="gramStart"/>
      <w:r>
        <w:t>утратившими</w:t>
      </w:r>
      <w:proofErr w:type="gramEnd"/>
      <w:r>
        <w:t xml:space="preserve"> силу некоторых законодательных актов Российской Федерации в связи с принятием настоящего Федерального закона</w:t>
      </w:r>
    </w:p>
    <w:p w:rsidR="00DD5662" w:rsidRDefault="00DD5662">
      <w:pPr>
        <w:pStyle w:val="ConsPlusNormal"/>
      </w:pPr>
    </w:p>
    <w:p w:rsidR="00DD5662" w:rsidRDefault="00DD5662">
      <w:pPr>
        <w:pStyle w:val="ConsPlusNormal"/>
        <w:ind w:firstLine="540"/>
        <w:jc w:val="both"/>
      </w:pPr>
      <w:r>
        <w:t>Со дня вступления в силу настоящего Федерального закона признать утратившими силу:</w:t>
      </w:r>
    </w:p>
    <w:p w:rsidR="00DD5662" w:rsidRDefault="00DD5662">
      <w:pPr>
        <w:pStyle w:val="ConsPlusNormal"/>
        <w:ind w:firstLine="540"/>
        <w:jc w:val="both"/>
      </w:pPr>
      <w:r>
        <w:t>Закон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DD5662" w:rsidRDefault="00DD5662">
      <w:pPr>
        <w:pStyle w:val="ConsPlusNormal"/>
        <w:ind w:firstLine="540"/>
        <w:jc w:val="both"/>
      </w:pPr>
      <w:r>
        <w:t>абзацы девятнадцатый - двадцать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D5662" w:rsidRDefault="00DD5662">
      <w:pPr>
        <w:pStyle w:val="ConsPlusNormal"/>
      </w:pPr>
    </w:p>
    <w:p w:rsidR="00DD5662" w:rsidRDefault="00DD5662">
      <w:pPr>
        <w:pStyle w:val="ConsPlusNormal"/>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DD5662" w:rsidRDefault="00DD5662">
      <w:pPr>
        <w:pStyle w:val="ConsPlusNormal"/>
      </w:pPr>
    </w:p>
    <w:p w:rsidR="00DD5662" w:rsidRDefault="00DD5662">
      <w:pPr>
        <w:pStyle w:val="ConsPlusNormal"/>
        <w:ind w:firstLine="540"/>
        <w:jc w:val="both"/>
      </w:pPr>
      <w:proofErr w:type="gramStart"/>
      <w:r>
        <w:t>Пункт 1 статьи 7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1993, N 12, ст. 429; Собрание законодательства Российской Федерации, 1999, N 28, ст. 3484; 2002, N 1, ст. 2) дополнить абзацем следующего содержания:</w:t>
      </w:r>
    </w:p>
    <w:p w:rsidR="00DD5662" w:rsidRDefault="00DD5662">
      <w:pPr>
        <w:pStyle w:val="ConsPlusNormal"/>
        <w:ind w:firstLine="540"/>
        <w:jc w:val="both"/>
      </w:pPr>
      <w:proofErr w:type="gramStart"/>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t>.".</w:t>
      </w:r>
      <w:proofErr w:type="gramEnd"/>
    </w:p>
    <w:p w:rsidR="00DD5662" w:rsidRDefault="00DD5662">
      <w:pPr>
        <w:pStyle w:val="ConsPlusNormal"/>
      </w:pPr>
    </w:p>
    <w:p w:rsidR="00DD5662" w:rsidRDefault="00DD5662">
      <w:pPr>
        <w:pStyle w:val="ConsPlusNormal"/>
        <w:ind w:firstLine="540"/>
        <w:jc w:val="both"/>
        <w:outlineLvl w:val="0"/>
      </w:pPr>
      <w:r>
        <w:t>Статья 10. Вступление в силу настоящего Федерального закона</w:t>
      </w:r>
    </w:p>
    <w:p w:rsidR="00DD5662" w:rsidRDefault="00DD5662">
      <w:pPr>
        <w:pStyle w:val="ConsPlusNormal"/>
      </w:pPr>
    </w:p>
    <w:p w:rsidR="00DD5662" w:rsidRDefault="00DD5662">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DD5662" w:rsidRDefault="00DD5662">
      <w:pPr>
        <w:pStyle w:val="ConsPlusNormal"/>
        <w:ind w:firstLine="540"/>
        <w:jc w:val="both"/>
      </w:pPr>
      <w: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DD5662" w:rsidRDefault="00DD5662">
      <w:pPr>
        <w:pStyle w:val="ConsPlusNormal"/>
      </w:pPr>
    </w:p>
    <w:p w:rsidR="00DD5662" w:rsidRDefault="00DD5662">
      <w:pPr>
        <w:pStyle w:val="ConsPlusNormal"/>
        <w:jc w:val="right"/>
      </w:pPr>
      <w:r>
        <w:t>Президент</w:t>
      </w:r>
    </w:p>
    <w:p w:rsidR="00DD5662" w:rsidRDefault="00DD5662">
      <w:pPr>
        <w:pStyle w:val="ConsPlusNormal"/>
        <w:jc w:val="right"/>
      </w:pPr>
      <w:r>
        <w:t>Российской Федерации</w:t>
      </w:r>
    </w:p>
    <w:p w:rsidR="00DD5662" w:rsidRDefault="00DD5662">
      <w:pPr>
        <w:pStyle w:val="ConsPlusNormal"/>
        <w:jc w:val="right"/>
      </w:pPr>
      <w:r>
        <w:t>В.ПУТИН</w:t>
      </w:r>
    </w:p>
    <w:p w:rsidR="00DD5662" w:rsidRDefault="00DD5662">
      <w:pPr>
        <w:pStyle w:val="ConsPlusNormal"/>
      </w:pPr>
      <w:r>
        <w:t>Москва, Кремль</w:t>
      </w:r>
    </w:p>
    <w:p w:rsidR="00DD5662" w:rsidRDefault="00DD5662">
      <w:pPr>
        <w:pStyle w:val="ConsPlusNormal"/>
      </w:pPr>
      <w:r>
        <w:t>22 мая 2003 года</w:t>
      </w:r>
    </w:p>
    <w:p w:rsidR="00DD5662" w:rsidRDefault="00DD5662">
      <w:pPr>
        <w:pStyle w:val="ConsPlusNormal"/>
      </w:pPr>
      <w:r>
        <w:t>N 54-ФЗ</w:t>
      </w:r>
      <w:bookmarkStart w:id="37" w:name="_GoBack"/>
      <w:bookmarkEnd w:id="37"/>
    </w:p>
    <w:sectPr w:rsidR="00DD56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CF" w:rsidRDefault="00876DCF">
      <w:pPr>
        <w:spacing w:after="0" w:line="240" w:lineRule="auto"/>
      </w:pPr>
      <w:r>
        <w:separator/>
      </w:r>
    </w:p>
  </w:endnote>
  <w:endnote w:type="continuationSeparator" w:id="0">
    <w:p w:rsidR="00876DCF" w:rsidRDefault="0087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CF" w:rsidRDefault="00876DCF">
      <w:pPr>
        <w:spacing w:after="0" w:line="240" w:lineRule="auto"/>
      </w:pPr>
      <w:r>
        <w:separator/>
      </w:r>
    </w:p>
  </w:footnote>
  <w:footnote w:type="continuationSeparator" w:id="0">
    <w:p w:rsidR="00876DCF" w:rsidRDefault="00876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70"/>
    <w:rsid w:val="001B0DF6"/>
    <w:rsid w:val="00355870"/>
    <w:rsid w:val="00876DCF"/>
    <w:rsid w:val="00BB2DEF"/>
    <w:rsid w:val="00DD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B0D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DF6"/>
  </w:style>
  <w:style w:type="paragraph" w:styleId="a5">
    <w:name w:val="footer"/>
    <w:basedOn w:val="a"/>
    <w:link w:val="a6"/>
    <w:uiPriority w:val="99"/>
    <w:unhideWhenUsed/>
    <w:rsid w:val="001B0D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DF6"/>
  </w:style>
  <w:style w:type="paragraph" w:styleId="a7">
    <w:name w:val="Balloon Text"/>
    <w:basedOn w:val="a"/>
    <w:link w:val="a8"/>
    <w:uiPriority w:val="99"/>
    <w:semiHidden/>
    <w:unhideWhenUsed/>
    <w:rsid w:val="001B0D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B0D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DF6"/>
  </w:style>
  <w:style w:type="paragraph" w:styleId="a5">
    <w:name w:val="footer"/>
    <w:basedOn w:val="a"/>
    <w:link w:val="a6"/>
    <w:uiPriority w:val="99"/>
    <w:unhideWhenUsed/>
    <w:rsid w:val="001B0D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DF6"/>
  </w:style>
  <w:style w:type="paragraph" w:styleId="a7">
    <w:name w:val="Balloon Text"/>
    <w:basedOn w:val="a"/>
    <w:link w:val="a8"/>
    <w:uiPriority w:val="99"/>
    <w:semiHidden/>
    <w:unhideWhenUsed/>
    <w:rsid w:val="001B0D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18517</Words>
  <Characters>105549</Characters>
  <Application>Microsoft Office Word</Application>
  <DocSecurity>2</DocSecurity>
  <Lines>879</Lines>
  <Paragraphs>247</Paragraphs>
  <ScaleCrop>false</ScaleCrop>
  <HeadingPairs>
    <vt:vector size="2" baseType="variant">
      <vt:variant>
        <vt:lpstr>Название</vt:lpstr>
      </vt:variant>
      <vt:variant>
        <vt:i4>1</vt:i4>
      </vt:variant>
    </vt:vector>
  </HeadingPairs>
  <TitlesOfParts>
    <vt:vector size="1" baseType="lpstr">
      <vt:lpstr>Федеральный закон от 22.05.2003 N 54-ФЗ(ред. от 03.07.2016)"О применении контрольно-кассовой техники при осуществлении наличных денежных расчетов и (или) расчетов с использованием электронных средств платежа"</vt:lpstr>
    </vt:vector>
  </TitlesOfParts>
  <Company>КонсультантПлюс Версия 4016.00.32</Company>
  <LinksUpToDate>false</LinksUpToDate>
  <CharactersWithSpaces>123819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54-ФЗ(ред. от 03.07.2016)"О применении контрольно-кассовой техники при осуществлении наличных денежных расчетов и (или) расчетов с использованием электронных средств платежа"</dc:title>
  <dc:creator>Администратор</dc:creator>
  <cp:lastModifiedBy>Администратор</cp:lastModifiedBy>
  <cp:revision>4</cp:revision>
  <dcterms:created xsi:type="dcterms:W3CDTF">2017-08-07T09:45:00Z</dcterms:created>
  <dcterms:modified xsi:type="dcterms:W3CDTF">2017-08-07T09:51:00Z</dcterms:modified>
</cp:coreProperties>
</file>